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F15" w:rsidRDefault="00AF486C" w:rsidP="00934F15">
      <w:pPr>
        <w:rPr>
          <w:rFonts w:ascii="Arial" w:hAnsi="Arial" w:cs="Arial"/>
          <w:color w:val="000000"/>
          <w:sz w:val="14"/>
          <w:szCs w:val="14"/>
        </w:rPr>
      </w:pPr>
      <w:r w:rsidRPr="00AF486C">
        <w:rPr>
          <w:rFonts w:ascii="Tahoma" w:hAnsi="Tahoma" w:cs="Tahoma"/>
          <w:b/>
          <w:bCs/>
          <w:sz w:val="18"/>
        </w:rPr>
        <w:t xml:space="preserve">Al </w:t>
      </w:r>
      <w:r w:rsidR="00934F15" w:rsidRPr="009D4842">
        <w:rPr>
          <w:rFonts w:ascii="Arial" w:hAnsi="Arial" w:cs="Arial"/>
          <w:b/>
          <w:bCs/>
          <w:sz w:val="18"/>
        </w:rPr>
        <w:t xml:space="preserve">Comune di </w:t>
      </w:r>
      <w:r w:rsidR="00934F15">
        <w:rPr>
          <w:rFonts w:ascii="Arial" w:hAnsi="Arial" w:cs="Arial"/>
          <w:b/>
          <w:bCs/>
          <w:sz w:val="18"/>
        </w:rPr>
        <w:t>Nardò</w:t>
      </w:r>
      <w:r w:rsidR="00934F15" w:rsidRPr="009D4842">
        <w:rPr>
          <w:rFonts w:ascii="Arial" w:hAnsi="Arial" w:cs="Arial"/>
          <w:b/>
          <w:bCs/>
          <w:sz w:val="18"/>
        </w:rPr>
        <w:t xml:space="preserve"> (BR)</w:t>
      </w:r>
      <w:r w:rsidR="00934F15">
        <w:rPr>
          <w:rFonts w:ascii="Arial" w:hAnsi="Arial" w:cs="Arial"/>
          <w:color w:val="000000"/>
          <w:sz w:val="14"/>
          <w:szCs w:val="14"/>
        </w:rPr>
        <w:t xml:space="preserve"> – Capofila </w:t>
      </w:r>
      <w:r w:rsidR="00934F15" w:rsidRPr="00FD6F39">
        <w:rPr>
          <w:rFonts w:ascii="Arial" w:hAnsi="Arial" w:cs="Arial"/>
          <w:color w:val="000000"/>
          <w:sz w:val="14"/>
          <w:szCs w:val="14"/>
        </w:rPr>
        <w:t>AMBITO TE</w:t>
      </w:r>
      <w:r w:rsidR="00934F15">
        <w:rPr>
          <w:rFonts w:ascii="Arial" w:hAnsi="Arial" w:cs="Arial"/>
          <w:color w:val="000000"/>
          <w:sz w:val="14"/>
          <w:szCs w:val="14"/>
        </w:rPr>
        <w:t>RRITORIALE SOCIALE N. 3</w:t>
      </w:r>
    </w:p>
    <w:p w:rsidR="00AB6A0F" w:rsidRDefault="00AB6A0F" w:rsidP="00AB6A0F">
      <w:pPr>
        <w:spacing w:before="100" w:beforeAutospacing="1" w:after="100" w:afterAutospacing="1" w:line="240" w:lineRule="auto"/>
        <w:contextualSpacing/>
        <w:jc w:val="center"/>
        <w:rPr>
          <w:rFonts w:ascii="Tahoma" w:hAnsi="Tahoma" w:cs="Tahoma"/>
          <w:sz w:val="18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B6A0F" w:rsidTr="0031223B">
        <w:tc>
          <w:tcPr>
            <w:tcW w:w="9778" w:type="dxa"/>
          </w:tcPr>
          <w:p w:rsidR="00AB6A0F" w:rsidRDefault="00AF486C" w:rsidP="0031223B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  <w:b/>
                <w:bCs/>
                <w:sz w:val="18"/>
              </w:rPr>
            </w:pPr>
            <w:r w:rsidRPr="00AF486C">
              <w:rPr>
                <w:rFonts w:ascii="Tahoma" w:hAnsi="Tahoma" w:cs="Tahoma"/>
                <w:b/>
                <w:bCs/>
                <w:sz w:val="18"/>
              </w:rPr>
              <w:t>Comune di Nardò (LE)</w:t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 </w:t>
            </w:r>
            <w:r w:rsidR="002A4A94">
              <w:rPr>
                <w:rFonts w:ascii="Tahoma" w:hAnsi="Tahoma" w:cs="Tahoma"/>
                <w:b/>
                <w:bCs/>
                <w:sz w:val="18"/>
              </w:rPr>
              <w:t xml:space="preserve"> </w:t>
            </w:r>
            <w:r w:rsidR="00AB6A0F">
              <w:rPr>
                <w:rFonts w:ascii="Tahoma" w:hAnsi="Tahoma" w:cs="Tahoma"/>
                <w:b/>
                <w:bCs/>
                <w:sz w:val="18"/>
              </w:rPr>
              <w:t xml:space="preserve">– </w:t>
            </w:r>
            <w:proofErr w:type="spellStart"/>
            <w:r w:rsidR="00AB6A0F">
              <w:rPr>
                <w:rFonts w:ascii="Tahoma" w:hAnsi="Tahoma" w:cs="Tahoma"/>
                <w:b/>
                <w:bCs/>
                <w:sz w:val="18"/>
              </w:rPr>
              <w:t>RdO</w:t>
            </w:r>
            <w:proofErr w:type="spellEnd"/>
            <w:r w:rsidR="00AB6A0F">
              <w:rPr>
                <w:rFonts w:ascii="Tahoma" w:hAnsi="Tahoma" w:cs="Tahoma"/>
                <w:b/>
                <w:bCs/>
                <w:sz w:val="18"/>
              </w:rPr>
              <w:t xml:space="preserve"> n. __________ Oggetto_____________________________</w:t>
            </w:r>
          </w:p>
          <w:p w:rsidR="00AB6A0F" w:rsidRPr="00746BD3" w:rsidRDefault="00AB6A0F" w:rsidP="0031223B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  <w:b/>
                <w:bCs/>
                <w:sz w:val="18"/>
              </w:rPr>
            </w:pPr>
          </w:p>
          <w:p w:rsidR="00AB6A0F" w:rsidRPr="00AB6A0F" w:rsidRDefault="00AA70F7" w:rsidP="0031223B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  <w:b/>
                <w:color w:val="1F3864" w:themeColor="accent5" w:themeShade="8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  <w:t>Mod</w:t>
            </w:r>
            <w:proofErr w:type="spellEnd"/>
            <w:r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  <w:t>. 4</w:t>
            </w:r>
            <w:r w:rsidR="00AB6A0F" w:rsidRPr="00894500"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  <w:t xml:space="preserve"> – </w:t>
            </w:r>
            <w:r w:rsidR="00AB6A0F" w:rsidRPr="00AB6A0F"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  <w:t>dichiarazione  sostitutiva delle cause di esclusione di cui ai commi 1 e 2 dell’art. 80 del d.lgs. n. 50/16 resa dai soggetti di cui al co. 3</w:t>
            </w:r>
          </w:p>
        </w:tc>
      </w:tr>
    </w:tbl>
    <w:p w:rsidR="00AB6A0F" w:rsidRPr="00746BD3" w:rsidRDefault="00AB6A0F" w:rsidP="00AB6A0F">
      <w:pPr>
        <w:spacing w:before="100" w:beforeAutospacing="1" w:after="100" w:afterAutospacing="1" w:line="240" w:lineRule="auto"/>
        <w:contextualSpacing/>
        <w:jc w:val="center"/>
        <w:rPr>
          <w:rFonts w:ascii="Tahoma" w:hAnsi="Tahoma" w:cs="Tahoma"/>
          <w:sz w:val="18"/>
        </w:rPr>
      </w:pPr>
    </w:p>
    <w:p w:rsidR="00AB6A0F" w:rsidRPr="00746BD3" w:rsidRDefault="00AB6A0F" w:rsidP="00AB6A0F">
      <w:pPr>
        <w:spacing w:before="100" w:beforeAutospacing="1" w:after="100" w:afterAutospacing="1" w:line="240" w:lineRule="auto"/>
        <w:contextualSpacing/>
        <w:jc w:val="both"/>
        <w:rPr>
          <w:rFonts w:ascii="Tahoma" w:hAnsi="Tahoma" w:cs="Tahoma"/>
          <w:sz w:val="18"/>
        </w:rPr>
      </w:pPr>
      <w:r w:rsidRPr="00746BD3">
        <w:rPr>
          <w:rFonts w:ascii="Tahoma" w:hAnsi="Tahoma" w:cs="Tahoma"/>
          <w:sz w:val="18"/>
        </w:rPr>
        <w:t>Il sottoscritto ……………………………………………………………………………………….…………….................</w:t>
      </w:r>
      <w:r>
        <w:rPr>
          <w:rFonts w:ascii="Tahoma" w:hAnsi="Tahoma" w:cs="Tahoma"/>
          <w:sz w:val="18"/>
        </w:rPr>
        <w:t>.........................</w:t>
      </w:r>
    </w:p>
    <w:p w:rsidR="00AB6A0F" w:rsidRPr="00746BD3" w:rsidRDefault="00AB6A0F" w:rsidP="00AB6A0F">
      <w:pPr>
        <w:spacing w:before="100" w:beforeAutospacing="1" w:after="100" w:afterAutospacing="1" w:line="240" w:lineRule="auto"/>
        <w:contextualSpacing/>
        <w:jc w:val="both"/>
        <w:rPr>
          <w:rFonts w:ascii="Tahoma" w:hAnsi="Tahoma" w:cs="Tahoma"/>
          <w:sz w:val="18"/>
        </w:rPr>
      </w:pPr>
      <w:r w:rsidRPr="00746BD3">
        <w:rPr>
          <w:rFonts w:ascii="Tahoma" w:hAnsi="Tahoma" w:cs="Tahoma"/>
          <w:sz w:val="18"/>
        </w:rPr>
        <w:t>nato a ………………………... il ........……..................... , Cod. Fiscale …………………………………………………</w:t>
      </w:r>
      <w:r>
        <w:rPr>
          <w:rFonts w:ascii="Tahoma" w:hAnsi="Tahoma" w:cs="Tahoma"/>
          <w:sz w:val="18"/>
        </w:rPr>
        <w:t>………………….</w:t>
      </w:r>
    </w:p>
    <w:p w:rsidR="00AB6A0F" w:rsidRPr="00746BD3" w:rsidRDefault="00AB6A0F" w:rsidP="00AB6A0F">
      <w:pPr>
        <w:spacing w:before="100" w:beforeAutospacing="1" w:after="100" w:afterAutospacing="1" w:line="240" w:lineRule="auto"/>
        <w:contextualSpacing/>
        <w:jc w:val="both"/>
        <w:rPr>
          <w:rFonts w:ascii="Tahoma" w:hAnsi="Tahoma" w:cs="Tahoma"/>
          <w:sz w:val="18"/>
        </w:rPr>
      </w:pPr>
      <w:r w:rsidRPr="00746BD3">
        <w:rPr>
          <w:rFonts w:ascii="Tahoma" w:hAnsi="Tahoma" w:cs="Tahoma"/>
          <w:sz w:val="18"/>
        </w:rPr>
        <w:t>nella sua  qualità di .......…………..............…..........................................................................................................</w:t>
      </w:r>
    </w:p>
    <w:p w:rsidR="00AB6A0F" w:rsidRDefault="00AB6A0F" w:rsidP="00AB6A0F">
      <w:pPr>
        <w:spacing w:before="100" w:beforeAutospacing="1" w:after="100" w:afterAutospacing="1" w:line="240" w:lineRule="auto"/>
        <w:contextualSpacing/>
        <w:jc w:val="both"/>
        <w:rPr>
          <w:rFonts w:ascii="Tahoma" w:hAnsi="Tahoma" w:cs="Tahoma"/>
          <w:i/>
          <w:sz w:val="18"/>
        </w:rPr>
      </w:pPr>
      <w:r w:rsidRPr="00AB6A0F">
        <w:rPr>
          <w:rFonts w:ascii="Tahoma" w:hAnsi="Tahoma" w:cs="Tahoma"/>
          <w:b/>
          <w:color w:val="FF0000"/>
          <w:sz w:val="18"/>
        </w:rPr>
        <w:t>OPPURE</w:t>
      </w:r>
      <w:r>
        <w:rPr>
          <w:rFonts w:ascii="Tahoma" w:hAnsi="Tahoma" w:cs="Tahoma"/>
          <w:i/>
          <w:sz w:val="18"/>
        </w:rPr>
        <w:t xml:space="preserve"> </w:t>
      </w:r>
    </w:p>
    <w:p w:rsidR="00AB6A0F" w:rsidRPr="00AB6A0F" w:rsidRDefault="00AB6A0F" w:rsidP="00AB6A0F">
      <w:pPr>
        <w:spacing w:before="100" w:beforeAutospacing="1" w:after="100" w:afterAutospacing="1" w:line="240" w:lineRule="auto"/>
        <w:contextualSpacing/>
        <w:jc w:val="both"/>
        <w:rPr>
          <w:rFonts w:ascii="Tahoma" w:hAnsi="Tahoma" w:cs="Tahoma"/>
          <w:i/>
          <w:sz w:val="18"/>
        </w:rPr>
      </w:pPr>
      <w:r>
        <w:rPr>
          <w:rFonts w:ascii="Tahoma" w:hAnsi="Tahoma" w:cs="Tahoma"/>
          <w:i/>
          <w:sz w:val="18"/>
        </w:rPr>
        <w:t>cessato dalla carica in data …………………………………………………………………………………………………………………………….</w:t>
      </w:r>
    </w:p>
    <w:p w:rsidR="00AB6A0F" w:rsidRPr="00746BD3" w:rsidRDefault="00AB6A0F" w:rsidP="00AB6A0F">
      <w:pPr>
        <w:spacing w:before="100" w:beforeAutospacing="1" w:after="100" w:afterAutospacing="1" w:line="240" w:lineRule="auto"/>
        <w:contextualSpacing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dell’impresa concorrente </w:t>
      </w:r>
      <w:r w:rsidRPr="00746BD3">
        <w:rPr>
          <w:rFonts w:ascii="Tahoma" w:hAnsi="Tahoma" w:cs="Tahoma"/>
          <w:sz w:val="18"/>
        </w:rPr>
        <w:t xml:space="preserve"> ....………....................…...........</w:t>
      </w:r>
      <w:r>
        <w:rPr>
          <w:rFonts w:ascii="Tahoma" w:hAnsi="Tahoma" w:cs="Tahoma"/>
          <w:sz w:val="18"/>
        </w:rPr>
        <w:t>....…………………………………………………………………………………</w:t>
      </w:r>
    </w:p>
    <w:p w:rsidR="00AB6A0F" w:rsidRPr="00746BD3" w:rsidRDefault="00AB6A0F" w:rsidP="00AB6A0F">
      <w:pPr>
        <w:spacing w:before="100" w:beforeAutospacing="1" w:after="100" w:afterAutospacing="1" w:line="240" w:lineRule="auto"/>
        <w:contextualSpacing/>
        <w:jc w:val="both"/>
        <w:rPr>
          <w:rFonts w:ascii="Tahoma" w:hAnsi="Tahoma" w:cs="Tahoma"/>
          <w:sz w:val="18"/>
        </w:rPr>
      </w:pPr>
      <w:r w:rsidRPr="00746BD3">
        <w:rPr>
          <w:rFonts w:ascii="Tahoma" w:hAnsi="Tahoma" w:cs="Tahoma"/>
          <w:sz w:val="18"/>
        </w:rPr>
        <w:t>con sede legale in ……………………………………………………………………………………………………………</w:t>
      </w:r>
      <w:r>
        <w:rPr>
          <w:rFonts w:ascii="Tahoma" w:hAnsi="Tahoma" w:cs="Tahoma"/>
          <w:sz w:val="18"/>
        </w:rPr>
        <w:t>…………………………….</w:t>
      </w:r>
    </w:p>
    <w:p w:rsidR="00AB6A0F" w:rsidRPr="00746BD3" w:rsidRDefault="00AB6A0F" w:rsidP="00AB6A0F">
      <w:pPr>
        <w:spacing w:before="100" w:beforeAutospacing="1" w:after="100" w:afterAutospacing="1" w:line="240" w:lineRule="auto"/>
        <w:contextualSpacing/>
        <w:jc w:val="both"/>
        <w:rPr>
          <w:rFonts w:ascii="Tahoma" w:hAnsi="Tahoma" w:cs="Tahoma"/>
          <w:sz w:val="18"/>
        </w:rPr>
      </w:pPr>
      <w:r w:rsidRPr="00746BD3">
        <w:rPr>
          <w:rFonts w:ascii="Tahoma" w:hAnsi="Tahoma" w:cs="Tahoma"/>
          <w:sz w:val="18"/>
        </w:rPr>
        <w:t>………………………………………………………………………………………………………………………………..</w:t>
      </w:r>
    </w:p>
    <w:p w:rsidR="00AB6A0F" w:rsidRPr="00746BD3" w:rsidRDefault="00AB6A0F" w:rsidP="00AB6A0F">
      <w:pPr>
        <w:spacing w:before="100" w:beforeAutospacing="1" w:after="100" w:afterAutospacing="1" w:line="240" w:lineRule="auto"/>
        <w:contextualSpacing/>
        <w:jc w:val="both"/>
        <w:rPr>
          <w:rFonts w:ascii="Tahoma" w:hAnsi="Tahoma" w:cs="Tahoma"/>
          <w:sz w:val="18"/>
        </w:rPr>
      </w:pPr>
      <w:r w:rsidRPr="00746BD3">
        <w:rPr>
          <w:rFonts w:ascii="Tahoma" w:hAnsi="Tahoma" w:cs="Tahoma"/>
          <w:sz w:val="18"/>
        </w:rPr>
        <w:t>codice fiscale ....................……….................., partita I.V.A. ....….......….......……….............</w:t>
      </w:r>
      <w:r>
        <w:rPr>
          <w:rFonts w:ascii="Tahoma" w:hAnsi="Tahoma" w:cs="Tahoma"/>
          <w:sz w:val="18"/>
        </w:rPr>
        <w:t>...................</w:t>
      </w:r>
      <w:r w:rsidRPr="00746BD3">
        <w:rPr>
          <w:rFonts w:ascii="Tahoma" w:hAnsi="Tahoma" w:cs="Tahoma"/>
          <w:sz w:val="18"/>
        </w:rPr>
        <w:t>.........................,</w:t>
      </w:r>
    </w:p>
    <w:p w:rsidR="00AB6A0F" w:rsidRPr="00746BD3" w:rsidRDefault="00AB6A0F" w:rsidP="00AB6A0F">
      <w:pPr>
        <w:spacing w:before="100" w:beforeAutospacing="1" w:after="100" w:afterAutospacing="1" w:line="240" w:lineRule="auto"/>
        <w:contextualSpacing/>
        <w:jc w:val="both"/>
        <w:rPr>
          <w:rFonts w:ascii="Tahoma" w:hAnsi="Tahoma" w:cs="Tahoma"/>
          <w:sz w:val="18"/>
        </w:rPr>
      </w:pPr>
      <w:r w:rsidRPr="00746BD3">
        <w:rPr>
          <w:rFonts w:ascii="Tahoma" w:hAnsi="Tahoma" w:cs="Tahoma"/>
          <w:sz w:val="18"/>
        </w:rPr>
        <w:t>essendo a conoscenza delle sanzioni penali previste dall’art. 76 del D.P.R. 28/12/2000 n. 445 per le ipotesi di falsità in atti e dichiarazioni mendaci ivi indicate nonché delle conseguenze amministrative di decadenza dai benefici eventualmente conseguiti in seguito al provvedimento emanato, relativamente alla procedura di gara aperta emarginata in epigrafe,</w:t>
      </w:r>
    </w:p>
    <w:p w:rsidR="00AB6A0F" w:rsidRDefault="00AB6A0F" w:rsidP="00CE7B3E"/>
    <w:p w:rsidR="00CE7B3E" w:rsidRPr="00CE7B3E" w:rsidRDefault="00CE7B3E" w:rsidP="006F5AB9">
      <w:pPr>
        <w:spacing w:before="100" w:beforeAutospacing="1" w:after="100" w:afterAutospacing="1" w:line="240" w:lineRule="auto"/>
        <w:contextualSpacing/>
        <w:jc w:val="center"/>
        <w:rPr>
          <w:b/>
        </w:rPr>
      </w:pPr>
      <w:r w:rsidRPr="00CE7B3E">
        <w:rPr>
          <w:b/>
        </w:rPr>
        <w:t>DICHIARA</w:t>
      </w:r>
    </w:p>
    <w:p w:rsidR="00CE7B3E" w:rsidRPr="00C95D6E" w:rsidRDefault="00CE7B3E" w:rsidP="00C95D6E">
      <w:pPr>
        <w:spacing w:before="100" w:beforeAutospacing="1" w:after="100" w:afterAutospacing="1" w:line="240" w:lineRule="auto"/>
        <w:contextualSpacing/>
        <w:rPr>
          <w:sz w:val="20"/>
          <w:szCs w:val="20"/>
        </w:rPr>
      </w:pPr>
      <w:r w:rsidRPr="003A5035">
        <w:rPr>
          <w:b/>
          <w:sz w:val="20"/>
          <w:szCs w:val="20"/>
        </w:rPr>
        <w:t>che nei propri confronti</w:t>
      </w:r>
      <w:r w:rsidRPr="00C95D6E">
        <w:rPr>
          <w:sz w:val="20"/>
          <w:szCs w:val="20"/>
        </w:rPr>
        <w:t>:</w:t>
      </w:r>
    </w:p>
    <w:p w:rsidR="006F5AB9" w:rsidRPr="00C95D6E" w:rsidRDefault="006F5AB9" w:rsidP="00C95D6E">
      <w:pPr>
        <w:spacing w:before="100" w:beforeAutospacing="1" w:after="100" w:afterAutospacing="1" w:line="240" w:lineRule="auto"/>
        <w:contextualSpacing/>
        <w:rPr>
          <w:sz w:val="20"/>
          <w:szCs w:val="20"/>
        </w:rPr>
      </w:pPr>
    </w:p>
    <w:p w:rsidR="00CE7B3E" w:rsidRPr="00C95D6E" w:rsidRDefault="00CE7B3E" w:rsidP="00C95D6E">
      <w:pPr>
        <w:spacing w:before="100" w:beforeAutospacing="1" w:after="100" w:afterAutospacing="1" w:line="240" w:lineRule="auto"/>
        <w:contextualSpacing/>
        <w:rPr>
          <w:sz w:val="20"/>
          <w:szCs w:val="20"/>
        </w:rPr>
      </w:pPr>
      <w:r w:rsidRPr="00C95D6E">
        <w:rPr>
          <w:b/>
          <w:sz w:val="20"/>
          <w:szCs w:val="20"/>
        </w:rPr>
        <w:t>1.</w:t>
      </w:r>
      <w:r w:rsidR="006F5AB9" w:rsidRPr="00C95D6E">
        <w:rPr>
          <w:sz w:val="20"/>
          <w:szCs w:val="20"/>
        </w:rPr>
        <w:t xml:space="preserve">  (</w:t>
      </w:r>
      <w:r w:rsidR="006F5AB9" w:rsidRPr="001262B8">
        <w:rPr>
          <w:i/>
          <w:sz w:val="18"/>
          <w:szCs w:val="18"/>
        </w:rPr>
        <w:t>barrare la casella di interesse</w:t>
      </w:r>
      <w:r w:rsidR="006F5AB9" w:rsidRPr="00C95D6E">
        <w:rPr>
          <w:sz w:val="20"/>
          <w:szCs w:val="20"/>
        </w:rPr>
        <w:t>)</w:t>
      </w:r>
    </w:p>
    <w:p w:rsidR="00CE7B3E" w:rsidRDefault="00CE7B3E" w:rsidP="00B74116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C95D6E">
        <w:rPr>
          <w:sz w:val="20"/>
          <w:szCs w:val="20"/>
        </w:rPr>
        <w:t>non è stata pronunciata sentenza di condanna passata in giudicato o emesso decreto penale di condanna divenuto irrevocabile oppure sentenza di applicazione della pena su richiesta, ai sensi dell'articolo 444 del codice di procedura penale, per reati i reati indicati nel comma 1 dell’art. 80 del d.lgs. n. 50/16</w:t>
      </w:r>
      <w:r w:rsidR="00D06B7E">
        <w:rPr>
          <w:rStyle w:val="Rimandonotaapidipagina"/>
          <w:sz w:val="20"/>
          <w:szCs w:val="20"/>
        </w:rPr>
        <w:footnoteReference w:id="1"/>
      </w:r>
      <w:r w:rsidRPr="00C95D6E">
        <w:rPr>
          <w:sz w:val="20"/>
          <w:szCs w:val="20"/>
        </w:rPr>
        <w:t>;</w:t>
      </w:r>
    </w:p>
    <w:p w:rsidR="00B74116" w:rsidRPr="00C95D6E" w:rsidRDefault="00B74116" w:rsidP="00B74116">
      <w:pPr>
        <w:pStyle w:val="Paragrafoelenco"/>
        <w:spacing w:before="100" w:beforeAutospacing="1" w:after="100" w:afterAutospacing="1" w:line="240" w:lineRule="auto"/>
        <w:jc w:val="both"/>
        <w:rPr>
          <w:sz w:val="20"/>
          <w:szCs w:val="20"/>
        </w:rPr>
      </w:pPr>
    </w:p>
    <w:p w:rsidR="00B74116" w:rsidRPr="00DC6564" w:rsidRDefault="00CE7B3E" w:rsidP="00B74116">
      <w:pPr>
        <w:pStyle w:val="Paragrafoelenco"/>
        <w:spacing w:before="100" w:beforeAutospacing="1" w:after="100" w:afterAutospacing="1" w:line="240" w:lineRule="auto"/>
        <w:jc w:val="both"/>
        <w:rPr>
          <w:b/>
          <w:i/>
          <w:color w:val="FF0000"/>
          <w:sz w:val="20"/>
          <w:szCs w:val="20"/>
        </w:rPr>
      </w:pPr>
      <w:r w:rsidRPr="00DC6564">
        <w:rPr>
          <w:b/>
          <w:i/>
          <w:color w:val="FF0000"/>
          <w:sz w:val="20"/>
          <w:szCs w:val="20"/>
        </w:rPr>
        <w:t>ovvero</w:t>
      </w:r>
    </w:p>
    <w:p w:rsidR="00B74116" w:rsidRPr="00B74116" w:rsidRDefault="00B74116" w:rsidP="00B74116">
      <w:pPr>
        <w:pStyle w:val="Paragrafoelenco"/>
        <w:spacing w:before="100" w:beforeAutospacing="1" w:after="100" w:afterAutospacing="1" w:line="240" w:lineRule="auto"/>
        <w:jc w:val="both"/>
        <w:rPr>
          <w:i/>
          <w:sz w:val="20"/>
          <w:szCs w:val="20"/>
        </w:rPr>
      </w:pPr>
    </w:p>
    <w:p w:rsidR="001262B8" w:rsidRDefault="00CE7B3E" w:rsidP="00B74116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C95D6E">
        <w:rPr>
          <w:sz w:val="20"/>
          <w:szCs w:val="20"/>
        </w:rPr>
        <w:t xml:space="preserve">che </w:t>
      </w:r>
      <w:r w:rsidR="00B74116" w:rsidRPr="00B74116">
        <w:rPr>
          <w:sz w:val="20"/>
          <w:szCs w:val="20"/>
        </w:rPr>
        <w:t xml:space="preserve">nei propri confronti sono state emesse le seguenti sentenze </w:t>
      </w:r>
      <w:r w:rsidR="00B74116">
        <w:rPr>
          <w:sz w:val="20"/>
          <w:szCs w:val="20"/>
        </w:rPr>
        <w:t>definitive o decreti</w:t>
      </w:r>
      <w:r w:rsidR="00B74116" w:rsidRPr="00B74116">
        <w:rPr>
          <w:sz w:val="20"/>
          <w:szCs w:val="20"/>
        </w:rPr>
        <w:t xml:space="preserve"> di condanna diven</w:t>
      </w:r>
      <w:r w:rsidR="00B74116">
        <w:rPr>
          <w:sz w:val="20"/>
          <w:szCs w:val="20"/>
        </w:rPr>
        <w:t>uti irrevocabili ovvero sentenze</w:t>
      </w:r>
      <w:r w:rsidR="00B74116" w:rsidRPr="00B74116">
        <w:rPr>
          <w:sz w:val="20"/>
          <w:szCs w:val="20"/>
        </w:rPr>
        <w:t xml:space="preserve"> di applicazione della pena su richiesta ai sensi dell’art. 444 c.p.p. </w:t>
      </w:r>
    </w:p>
    <w:p w:rsidR="00B74116" w:rsidRPr="00DC6564" w:rsidRDefault="00B74116" w:rsidP="001262B8">
      <w:pPr>
        <w:pStyle w:val="Paragrafoelenco"/>
        <w:spacing w:before="100" w:beforeAutospacing="1" w:after="100" w:afterAutospacing="1" w:line="240" w:lineRule="auto"/>
        <w:jc w:val="center"/>
        <w:rPr>
          <w:b/>
          <w:color w:val="FF0000"/>
          <w:sz w:val="20"/>
          <w:szCs w:val="20"/>
        </w:rPr>
      </w:pPr>
      <w:r w:rsidRPr="00DC6564">
        <w:rPr>
          <w:b/>
          <w:color w:val="FF0000"/>
          <w:sz w:val="20"/>
          <w:szCs w:val="20"/>
        </w:rPr>
        <w:t>(</w:t>
      </w:r>
      <w:r w:rsidRPr="00DC6564">
        <w:rPr>
          <w:b/>
          <w:i/>
          <w:color w:val="FF0000"/>
          <w:sz w:val="18"/>
          <w:szCs w:val="18"/>
        </w:rPr>
        <w:t>barrare la casella di interesse</w:t>
      </w:r>
      <w:r w:rsidRPr="00DC6564">
        <w:rPr>
          <w:b/>
          <w:color w:val="FF0000"/>
          <w:sz w:val="20"/>
          <w:szCs w:val="20"/>
        </w:rPr>
        <w:t>):</w:t>
      </w:r>
    </w:p>
    <w:p w:rsidR="00B74116" w:rsidRDefault="00B74116" w:rsidP="00B74116">
      <w:pPr>
        <w:pStyle w:val="Paragrafoelenco"/>
        <w:spacing w:before="100" w:beforeAutospacing="1" w:after="100" w:afterAutospacing="1" w:line="240" w:lineRule="auto"/>
        <w:jc w:val="both"/>
        <w:rPr>
          <w:sz w:val="20"/>
          <w:szCs w:val="20"/>
        </w:rPr>
      </w:pPr>
    </w:p>
    <w:p w:rsidR="00B74116" w:rsidRDefault="00B74116" w:rsidP="00B74116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18"/>
          <w:szCs w:val="18"/>
        </w:rPr>
      </w:pPr>
      <w:r w:rsidRPr="00B74116">
        <w:rPr>
          <w:sz w:val="18"/>
          <w:szCs w:val="18"/>
        </w:rPr>
        <w:t>per le quali è intervenuta la depenalizzazione, la riabilitazione, l’estinzione dopo la condanna o la revoca della condanna</w:t>
      </w:r>
      <w:r>
        <w:rPr>
          <w:sz w:val="18"/>
          <w:szCs w:val="18"/>
        </w:rPr>
        <w:t xml:space="preserve"> </w:t>
      </w:r>
      <w:r w:rsidRPr="001262B8">
        <w:rPr>
          <w:b/>
          <w:i/>
          <w:sz w:val="16"/>
          <w:szCs w:val="16"/>
        </w:rPr>
        <w:t>(indicare generalità, fattispecie di reato, organo giurisdizionale penale competente e data del provvedimento)</w:t>
      </w:r>
    </w:p>
    <w:p w:rsidR="00B74116" w:rsidRPr="00B74116" w:rsidRDefault="00B74116" w:rsidP="00B74116">
      <w:pPr>
        <w:pStyle w:val="Paragrafoelenco"/>
        <w:spacing w:before="100" w:beforeAutospacing="1" w:after="100" w:afterAutospacing="1" w:line="240" w:lineRule="auto"/>
        <w:ind w:left="1070"/>
        <w:jc w:val="both"/>
        <w:rPr>
          <w:sz w:val="18"/>
          <w:szCs w:val="18"/>
        </w:rPr>
      </w:pPr>
      <w:r w:rsidRPr="00B74116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____________</w:t>
      </w:r>
      <w:r w:rsidRPr="00B74116">
        <w:rPr>
          <w:b/>
          <w:i/>
          <w:sz w:val="18"/>
          <w:szCs w:val="18"/>
        </w:rPr>
        <w:t>ovvero</w:t>
      </w:r>
    </w:p>
    <w:p w:rsidR="00B74116" w:rsidRPr="001262B8" w:rsidRDefault="00B74116" w:rsidP="00B74116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b/>
          <w:i/>
          <w:sz w:val="18"/>
          <w:szCs w:val="18"/>
        </w:rPr>
      </w:pPr>
      <w:r w:rsidRPr="00B74116">
        <w:rPr>
          <w:sz w:val="18"/>
          <w:szCs w:val="18"/>
        </w:rPr>
        <w:t>per fattispecie di reato diverse da quelle indicate n</w:t>
      </w:r>
      <w:r>
        <w:rPr>
          <w:sz w:val="18"/>
          <w:szCs w:val="18"/>
        </w:rPr>
        <w:t>e</w:t>
      </w:r>
      <w:r w:rsidRPr="00B74116">
        <w:rPr>
          <w:sz w:val="18"/>
          <w:szCs w:val="18"/>
        </w:rPr>
        <w:t xml:space="preserve">ll’art. 80, co. 1, </w:t>
      </w:r>
      <w:proofErr w:type="spellStart"/>
      <w:r w:rsidRPr="00B74116">
        <w:rPr>
          <w:sz w:val="18"/>
          <w:szCs w:val="18"/>
        </w:rPr>
        <w:t>D.Lgs.</w:t>
      </w:r>
      <w:proofErr w:type="spellEnd"/>
      <w:r w:rsidRPr="00B74116">
        <w:rPr>
          <w:sz w:val="18"/>
          <w:szCs w:val="18"/>
        </w:rPr>
        <w:t xml:space="preserve"> n. 50/2016 che determinano l’esclusione dell</w:t>
      </w:r>
      <w:r>
        <w:rPr>
          <w:sz w:val="18"/>
          <w:szCs w:val="18"/>
        </w:rPr>
        <w:t xml:space="preserve">’impresa </w:t>
      </w:r>
      <w:r w:rsidRPr="001262B8">
        <w:rPr>
          <w:b/>
          <w:i/>
          <w:sz w:val="16"/>
          <w:szCs w:val="16"/>
        </w:rPr>
        <w:t>(indicare generalità, fattispecie di reato, organo giurisdizionale penale competente e data del provvedimento</w:t>
      </w:r>
      <w:r w:rsidRPr="001262B8">
        <w:rPr>
          <w:b/>
          <w:i/>
          <w:sz w:val="18"/>
          <w:szCs w:val="18"/>
        </w:rPr>
        <w:t>)</w:t>
      </w:r>
    </w:p>
    <w:p w:rsidR="00B74116" w:rsidRPr="00B74116" w:rsidRDefault="00B74116" w:rsidP="00B74116">
      <w:pPr>
        <w:pStyle w:val="Paragrafoelenco"/>
        <w:spacing w:before="100" w:beforeAutospacing="1" w:after="100" w:afterAutospacing="1" w:line="240" w:lineRule="auto"/>
        <w:ind w:left="1070"/>
        <w:jc w:val="both"/>
        <w:rPr>
          <w:sz w:val="18"/>
          <w:szCs w:val="18"/>
        </w:rPr>
      </w:pPr>
      <w:r w:rsidRPr="00B74116">
        <w:rPr>
          <w:sz w:val="18"/>
          <w:szCs w:val="18"/>
        </w:rPr>
        <w:t>_______________________________________________________________</w:t>
      </w:r>
      <w:r>
        <w:rPr>
          <w:sz w:val="18"/>
          <w:szCs w:val="18"/>
        </w:rPr>
        <w:t>_______________________________</w:t>
      </w:r>
      <w:r w:rsidRPr="00B74116">
        <w:rPr>
          <w:sz w:val="18"/>
          <w:szCs w:val="18"/>
        </w:rPr>
        <w:t>___________________________________________________________________________________</w:t>
      </w:r>
      <w:r>
        <w:rPr>
          <w:sz w:val="18"/>
          <w:szCs w:val="18"/>
        </w:rPr>
        <w:t>_____________</w:t>
      </w:r>
    </w:p>
    <w:p w:rsidR="00CE7B3E" w:rsidRPr="00DC6564" w:rsidRDefault="00CE7B3E" w:rsidP="00C95D6E">
      <w:pPr>
        <w:spacing w:before="100" w:beforeAutospacing="1" w:after="100" w:afterAutospacing="1" w:line="240" w:lineRule="auto"/>
        <w:contextualSpacing/>
        <w:rPr>
          <w:b/>
          <w:color w:val="FF0000"/>
          <w:sz w:val="20"/>
          <w:szCs w:val="20"/>
        </w:rPr>
      </w:pPr>
      <w:r w:rsidRPr="00C95D6E">
        <w:rPr>
          <w:b/>
          <w:sz w:val="20"/>
          <w:szCs w:val="20"/>
        </w:rPr>
        <w:t>2</w:t>
      </w:r>
      <w:r w:rsidR="006F5AB9" w:rsidRPr="00C95D6E">
        <w:rPr>
          <w:b/>
          <w:sz w:val="20"/>
          <w:szCs w:val="20"/>
        </w:rPr>
        <w:t xml:space="preserve">. </w:t>
      </w:r>
      <w:r w:rsidR="006F5AB9" w:rsidRPr="00DC6564">
        <w:rPr>
          <w:b/>
          <w:color w:val="FF0000"/>
          <w:sz w:val="20"/>
          <w:szCs w:val="20"/>
        </w:rPr>
        <w:t>(</w:t>
      </w:r>
      <w:r w:rsidR="006F5AB9" w:rsidRPr="00DC6564">
        <w:rPr>
          <w:b/>
          <w:i/>
          <w:color w:val="FF0000"/>
          <w:sz w:val="18"/>
          <w:szCs w:val="18"/>
        </w:rPr>
        <w:t>barrare la casella di interesse</w:t>
      </w:r>
      <w:r w:rsidR="006F5AB9" w:rsidRPr="00DC6564">
        <w:rPr>
          <w:b/>
          <w:color w:val="FF0000"/>
          <w:sz w:val="20"/>
          <w:szCs w:val="20"/>
        </w:rPr>
        <w:t>)</w:t>
      </w:r>
    </w:p>
    <w:p w:rsidR="00CE7B3E" w:rsidRDefault="00CE7B3E" w:rsidP="00D06B7E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C95D6E">
        <w:rPr>
          <w:sz w:val="20"/>
          <w:szCs w:val="20"/>
        </w:rPr>
        <w:t>non sussistono cause di decadenza, di sospensione o di divieto previste dall’art. 67 del D.lgs. 6 settembre 2011, n. 159 (</w:t>
      </w:r>
      <w:r w:rsidRPr="003A5035">
        <w:rPr>
          <w:i/>
          <w:sz w:val="18"/>
          <w:szCs w:val="18"/>
        </w:rPr>
        <w:t>c.d. codice antimafia</w:t>
      </w:r>
      <w:r w:rsidRPr="00C95D6E">
        <w:rPr>
          <w:sz w:val="20"/>
          <w:szCs w:val="20"/>
        </w:rPr>
        <w:t>) o di un tentativo di infiltrazione mafiosa di cui all’art. 84, comma 4, del medesimo decreto</w:t>
      </w:r>
      <w:r w:rsidR="00D06B7E">
        <w:rPr>
          <w:sz w:val="20"/>
          <w:szCs w:val="20"/>
        </w:rPr>
        <w:t>.</w:t>
      </w:r>
      <w:r w:rsidR="00D06B7E">
        <w:rPr>
          <w:rStyle w:val="Rimandonotaapidipagina"/>
          <w:sz w:val="20"/>
          <w:szCs w:val="20"/>
        </w:rPr>
        <w:footnoteReference w:id="2"/>
      </w:r>
    </w:p>
    <w:p w:rsidR="00B74116" w:rsidRPr="00B74116" w:rsidRDefault="00B74116" w:rsidP="00B74116">
      <w:pPr>
        <w:spacing w:before="100" w:beforeAutospacing="1" w:after="100" w:afterAutospacing="1" w:line="240" w:lineRule="auto"/>
        <w:jc w:val="both"/>
        <w:rPr>
          <w:sz w:val="20"/>
          <w:szCs w:val="20"/>
        </w:rPr>
      </w:pPr>
    </w:p>
    <w:p w:rsidR="00CE7B3E" w:rsidRPr="00C95D6E" w:rsidRDefault="00CE7B3E" w:rsidP="00C95D6E">
      <w:pPr>
        <w:spacing w:before="100" w:beforeAutospacing="1" w:after="100" w:afterAutospacing="1" w:line="240" w:lineRule="auto"/>
        <w:contextualSpacing/>
        <w:rPr>
          <w:sz w:val="20"/>
          <w:szCs w:val="20"/>
        </w:rPr>
      </w:pPr>
      <w:r w:rsidRPr="00C95D6E">
        <w:rPr>
          <w:sz w:val="20"/>
          <w:szCs w:val="20"/>
        </w:rPr>
        <w:t>___________________________</w:t>
      </w:r>
    </w:p>
    <w:p w:rsidR="00D06B7E" w:rsidRPr="00C95D6E" w:rsidRDefault="00CE7B3E" w:rsidP="00C95D6E">
      <w:pPr>
        <w:spacing w:before="100" w:beforeAutospacing="1" w:after="100" w:afterAutospacing="1" w:line="240" w:lineRule="auto"/>
        <w:contextualSpacing/>
        <w:rPr>
          <w:sz w:val="20"/>
          <w:szCs w:val="20"/>
        </w:rPr>
      </w:pPr>
      <w:r w:rsidRPr="00C95D6E">
        <w:rPr>
          <w:sz w:val="20"/>
          <w:szCs w:val="20"/>
        </w:rPr>
        <w:t>(Luogo e Data)</w:t>
      </w:r>
    </w:p>
    <w:p w:rsidR="00CE7B3E" w:rsidRPr="00C95D6E" w:rsidRDefault="00CE7B3E" w:rsidP="00C95D6E">
      <w:pPr>
        <w:spacing w:before="100" w:beforeAutospacing="1" w:after="100" w:afterAutospacing="1" w:line="240" w:lineRule="auto"/>
        <w:ind w:left="3540" w:firstLine="708"/>
        <w:contextualSpacing/>
        <w:rPr>
          <w:sz w:val="20"/>
          <w:szCs w:val="20"/>
        </w:rPr>
      </w:pPr>
      <w:r w:rsidRPr="00C95D6E">
        <w:rPr>
          <w:sz w:val="20"/>
          <w:szCs w:val="20"/>
        </w:rPr>
        <w:lastRenderedPageBreak/>
        <w:t>_________________________________________</w:t>
      </w:r>
    </w:p>
    <w:p w:rsidR="00CE7B3E" w:rsidRPr="00C95D6E" w:rsidRDefault="00CE7B3E" w:rsidP="00C95D6E">
      <w:pPr>
        <w:spacing w:before="100" w:beforeAutospacing="1" w:after="100" w:afterAutospacing="1" w:line="240" w:lineRule="auto"/>
        <w:ind w:left="3540"/>
        <w:contextualSpacing/>
        <w:rPr>
          <w:sz w:val="20"/>
          <w:szCs w:val="20"/>
        </w:rPr>
      </w:pPr>
      <w:r w:rsidRPr="00C95D6E">
        <w:rPr>
          <w:sz w:val="20"/>
          <w:szCs w:val="20"/>
        </w:rPr>
        <w:t xml:space="preserve">                                                 (Firma)</w:t>
      </w:r>
    </w:p>
    <w:p w:rsidR="00CE7B3E" w:rsidRPr="003815C0" w:rsidRDefault="00CE7B3E" w:rsidP="00C95D6E">
      <w:pPr>
        <w:spacing w:before="100" w:beforeAutospacing="1" w:after="100" w:afterAutospacing="1" w:line="240" w:lineRule="auto"/>
        <w:contextualSpacing/>
        <w:rPr>
          <w:sz w:val="20"/>
          <w:szCs w:val="20"/>
        </w:rPr>
      </w:pPr>
    </w:p>
    <w:p w:rsidR="001A2284" w:rsidRPr="00DC6564" w:rsidRDefault="00DC6564" w:rsidP="00DC6564">
      <w:pPr>
        <w:spacing w:after="0" w:line="240" w:lineRule="auto"/>
        <w:contextualSpacing/>
        <w:jc w:val="both"/>
        <w:rPr>
          <w:i/>
          <w:sz w:val="16"/>
          <w:szCs w:val="16"/>
        </w:rPr>
      </w:pPr>
      <w:r>
        <w:rPr>
          <w:i/>
          <w:sz w:val="16"/>
          <w:szCs w:val="16"/>
          <w:u w:val="single"/>
        </w:rPr>
        <w:t xml:space="preserve">1. </w:t>
      </w:r>
      <w:r w:rsidR="001A2284" w:rsidRPr="00DC6564">
        <w:rPr>
          <w:i/>
          <w:sz w:val="16"/>
          <w:szCs w:val="16"/>
          <w:u w:val="single"/>
        </w:rPr>
        <w:t xml:space="preserve">La presente dichiarazione deve </w:t>
      </w:r>
      <w:r w:rsidR="00434784" w:rsidRPr="00DC6564">
        <w:rPr>
          <w:i/>
          <w:sz w:val="16"/>
          <w:szCs w:val="16"/>
          <w:u w:val="single"/>
        </w:rPr>
        <w:t>essere resa da tutti</w:t>
      </w:r>
      <w:r w:rsidR="001A2284" w:rsidRPr="00DC6564">
        <w:rPr>
          <w:i/>
          <w:sz w:val="16"/>
          <w:szCs w:val="16"/>
          <w:u w:val="single"/>
        </w:rPr>
        <w:t xml:space="preserve"> i soggetti ricoprenti le cariche e/o i ruoli indicati nell’art. 80, co. 3, del d.lgs. 50/16, di seguito specificate</w:t>
      </w:r>
      <w:r w:rsidR="001A2284" w:rsidRPr="00DC6564">
        <w:rPr>
          <w:i/>
          <w:sz w:val="16"/>
          <w:szCs w:val="16"/>
        </w:rPr>
        <w:t xml:space="preserve">: </w:t>
      </w:r>
    </w:p>
    <w:p w:rsidR="001A2284" w:rsidRPr="00621765" w:rsidRDefault="001A2284" w:rsidP="00DC6564">
      <w:pPr>
        <w:pStyle w:val="Paragrafoelenco"/>
        <w:spacing w:after="0" w:line="240" w:lineRule="auto"/>
        <w:ind w:left="360"/>
        <w:jc w:val="both"/>
        <w:rPr>
          <w:i/>
          <w:sz w:val="16"/>
          <w:szCs w:val="16"/>
        </w:rPr>
      </w:pPr>
      <w:r w:rsidRPr="00621765">
        <w:rPr>
          <w:i/>
          <w:sz w:val="16"/>
          <w:szCs w:val="16"/>
        </w:rPr>
        <w:t>- titolare e direttore/i tecnico/i (se impresa individuale);</w:t>
      </w:r>
    </w:p>
    <w:p w:rsidR="001A2284" w:rsidRPr="00621765" w:rsidRDefault="001A2284" w:rsidP="00DC6564">
      <w:pPr>
        <w:pStyle w:val="Paragrafoelenco"/>
        <w:spacing w:after="0" w:line="240" w:lineRule="auto"/>
        <w:ind w:left="360"/>
        <w:jc w:val="both"/>
        <w:rPr>
          <w:i/>
          <w:sz w:val="16"/>
          <w:szCs w:val="16"/>
        </w:rPr>
      </w:pPr>
      <w:r w:rsidRPr="00621765">
        <w:rPr>
          <w:i/>
          <w:sz w:val="16"/>
          <w:szCs w:val="16"/>
        </w:rPr>
        <w:t>- tutti i soci e direttore/i tecnico/i (se società in nome collettivo);</w:t>
      </w:r>
    </w:p>
    <w:p w:rsidR="001A2284" w:rsidRPr="00621765" w:rsidRDefault="001A2284" w:rsidP="00DC6564">
      <w:pPr>
        <w:pStyle w:val="Paragrafoelenco"/>
        <w:spacing w:after="0" w:line="240" w:lineRule="auto"/>
        <w:ind w:left="360"/>
        <w:jc w:val="both"/>
        <w:rPr>
          <w:i/>
          <w:sz w:val="16"/>
          <w:szCs w:val="16"/>
        </w:rPr>
      </w:pPr>
      <w:r w:rsidRPr="00621765">
        <w:rPr>
          <w:i/>
          <w:sz w:val="16"/>
          <w:szCs w:val="16"/>
        </w:rPr>
        <w:t>- tutti i soci accomandatari e direttore/i tecnico/i (se società in accomandita semplice);</w:t>
      </w:r>
    </w:p>
    <w:p w:rsidR="00CE7B3E" w:rsidRPr="00DC6564" w:rsidRDefault="001A2284" w:rsidP="00DC6564">
      <w:pPr>
        <w:pStyle w:val="Paragrafoelenco"/>
        <w:spacing w:after="0" w:line="240" w:lineRule="auto"/>
        <w:ind w:left="360"/>
        <w:jc w:val="both"/>
        <w:rPr>
          <w:i/>
          <w:sz w:val="16"/>
          <w:szCs w:val="16"/>
        </w:rPr>
      </w:pPr>
      <w:r w:rsidRPr="00621765">
        <w:rPr>
          <w:i/>
          <w:sz w:val="16"/>
          <w:szCs w:val="16"/>
        </w:rPr>
        <w:t xml:space="preserve">- tutti i membri del </w:t>
      </w:r>
      <w:proofErr w:type="spellStart"/>
      <w:r w:rsidRPr="00621765">
        <w:rPr>
          <w:i/>
          <w:sz w:val="16"/>
          <w:szCs w:val="16"/>
        </w:rPr>
        <w:t>CdA</w:t>
      </w:r>
      <w:proofErr w:type="spellEnd"/>
      <w:r w:rsidRPr="00621765">
        <w:rPr>
          <w:i/>
          <w:sz w:val="16"/>
          <w:szCs w:val="16"/>
        </w:rPr>
        <w:t xml:space="preserve"> cui è conferita rappresentanza legale, di direzione o di vigilanza, tutti i soggetti muniti di poteri di rappresentanza, di direzione o di controllo, direttore/i tecnico/i, socio unico persona fisica o socio/i di maggioranza in caso di società con meno di quattro soci</w:t>
      </w:r>
      <w:r w:rsidR="00434784" w:rsidRPr="00621765">
        <w:rPr>
          <w:i/>
          <w:sz w:val="16"/>
          <w:szCs w:val="16"/>
        </w:rPr>
        <w:t>.</w:t>
      </w:r>
      <w:r w:rsidRPr="00621765">
        <w:rPr>
          <w:i/>
          <w:sz w:val="16"/>
          <w:szCs w:val="16"/>
        </w:rPr>
        <w:t xml:space="preserve"> Nel caso siano presenti due soli soci, ciascuno in possesso del 50% della partecipazione azionaria, dovranno la presente dichiarazione dovrà essere resa da entrambi i soci.</w:t>
      </w:r>
      <w:r w:rsidR="00434784" w:rsidRPr="00621765">
        <w:rPr>
          <w:i/>
          <w:sz w:val="16"/>
          <w:szCs w:val="16"/>
        </w:rPr>
        <w:t xml:space="preserve"> (se altro tipo di società o consorzio).</w:t>
      </w:r>
    </w:p>
    <w:p w:rsidR="00D06B7E" w:rsidRPr="00D06B7E" w:rsidRDefault="00D06B7E" w:rsidP="00D06B7E">
      <w:pPr>
        <w:spacing w:after="0" w:line="240" w:lineRule="auto"/>
        <w:rPr>
          <w:sz w:val="16"/>
          <w:szCs w:val="16"/>
        </w:rPr>
      </w:pPr>
      <w:r w:rsidRPr="00D06B7E">
        <w:rPr>
          <w:b/>
          <w:sz w:val="16"/>
          <w:szCs w:val="16"/>
        </w:rPr>
        <w:t>2.</w:t>
      </w:r>
      <w:r>
        <w:rPr>
          <w:sz w:val="16"/>
          <w:szCs w:val="16"/>
        </w:rPr>
        <w:t xml:space="preserve"> </w:t>
      </w:r>
      <w:r w:rsidRPr="00D06B7E">
        <w:rPr>
          <w:sz w:val="16"/>
          <w:szCs w:val="16"/>
        </w:rPr>
        <w:t xml:space="preserve">La dichiarazione dovrà essere prodotta da tutti i soggetti sottoposti alla verifica antimafia di cui all’art. 85 del </w:t>
      </w:r>
      <w:proofErr w:type="spellStart"/>
      <w:r w:rsidRPr="00D06B7E">
        <w:rPr>
          <w:sz w:val="16"/>
          <w:szCs w:val="16"/>
        </w:rPr>
        <w:t>D.Lgs.</w:t>
      </w:r>
      <w:proofErr w:type="spellEnd"/>
      <w:r w:rsidRPr="00D06B7E">
        <w:rPr>
          <w:sz w:val="16"/>
          <w:szCs w:val="16"/>
        </w:rPr>
        <w:t xml:space="preserve"> 159/2011. Soggetti sottoposti alla verifica antimafia</w:t>
      </w:r>
    </w:p>
    <w:p w:rsidR="00D06B7E" w:rsidRPr="00D06B7E" w:rsidRDefault="00D06B7E" w:rsidP="00D06B7E">
      <w:pPr>
        <w:spacing w:after="0" w:line="240" w:lineRule="auto"/>
        <w:rPr>
          <w:sz w:val="16"/>
          <w:szCs w:val="16"/>
        </w:rPr>
      </w:pPr>
      <w:r w:rsidRPr="00D06B7E">
        <w:rPr>
          <w:sz w:val="16"/>
          <w:szCs w:val="16"/>
        </w:rPr>
        <w:t>1. La documentazione antimafia, se si tratta di imprese individuali, deve riferirsi al titolare ed al direttore tecnico, ove previsto.</w:t>
      </w:r>
    </w:p>
    <w:p w:rsidR="00D06B7E" w:rsidRPr="00D06B7E" w:rsidRDefault="00D06B7E" w:rsidP="00D06B7E">
      <w:pPr>
        <w:spacing w:after="0" w:line="240" w:lineRule="auto"/>
        <w:rPr>
          <w:sz w:val="16"/>
          <w:szCs w:val="16"/>
        </w:rPr>
      </w:pPr>
      <w:r w:rsidRPr="00D06B7E">
        <w:rPr>
          <w:sz w:val="16"/>
          <w:szCs w:val="16"/>
        </w:rPr>
        <w:t>2. La documentazione antimafia, se si tratta di associazioni, imprese, società, consorzi e raggruppamenti temporanei di imprese, deve riferirsi, oltre che al direttore tecnico, ove previsto:</w:t>
      </w:r>
    </w:p>
    <w:p w:rsidR="00D06B7E" w:rsidRPr="00D06B7E" w:rsidRDefault="00D06B7E" w:rsidP="00D06B7E">
      <w:pPr>
        <w:spacing w:after="0" w:line="240" w:lineRule="auto"/>
        <w:rPr>
          <w:sz w:val="16"/>
          <w:szCs w:val="16"/>
        </w:rPr>
      </w:pPr>
      <w:r w:rsidRPr="00D06B7E">
        <w:rPr>
          <w:sz w:val="16"/>
          <w:szCs w:val="16"/>
        </w:rPr>
        <w:t>a) per le associazioni, a chi ne ha la legale rappresentanza;</w:t>
      </w:r>
    </w:p>
    <w:p w:rsidR="00D06B7E" w:rsidRPr="00D06B7E" w:rsidRDefault="00D06B7E" w:rsidP="00D06B7E">
      <w:pPr>
        <w:spacing w:after="0" w:line="240" w:lineRule="auto"/>
        <w:rPr>
          <w:sz w:val="16"/>
          <w:szCs w:val="16"/>
        </w:rPr>
      </w:pPr>
      <w:r w:rsidRPr="00D06B7E">
        <w:rPr>
          <w:sz w:val="16"/>
          <w:szCs w:val="16"/>
        </w:rPr>
        <w:t>b) per le società di capitali anche consortili ai sensi dell'articolo 2615-ter del codice civile, per le società cooperative, di consorzi cooperativi, per i consorzi di cui al libro V, titolo X, capo II, sezione II, del codice civile, al legale rappresentante e agli eventuali altri componenti l'organo di amministrazione,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cento, ed ai soci o consorziati per conto dei quali le società consortili o i consorzi operino in modo esclusivo nei confronti della pubblica amministrazione;</w:t>
      </w:r>
    </w:p>
    <w:p w:rsidR="00D06B7E" w:rsidRPr="00D06B7E" w:rsidRDefault="00D06B7E" w:rsidP="00D06B7E">
      <w:pPr>
        <w:spacing w:after="0" w:line="240" w:lineRule="auto"/>
        <w:rPr>
          <w:sz w:val="16"/>
          <w:szCs w:val="16"/>
        </w:rPr>
      </w:pPr>
      <w:r w:rsidRPr="00D06B7E">
        <w:rPr>
          <w:sz w:val="16"/>
          <w:szCs w:val="16"/>
        </w:rPr>
        <w:t>c) per le società di capitali, anche al socio di maggioranza in caso di società con un numero di soci pari o inferiore a quattro, ovvero al socio in caso di società con socio unico;</w:t>
      </w:r>
    </w:p>
    <w:p w:rsidR="00D06B7E" w:rsidRPr="00D06B7E" w:rsidRDefault="00D06B7E" w:rsidP="00D06B7E">
      <w:pPr>
        <w:spacing w:after="0" w:line="240" w:lineRule="auto"/>
        <w:rPr>
          <w:sz w:val="16"/>
          <w:szCs w:val="16"/>
        </w:rPr>
      </w:pPr>
      <w:r w:rsidRPr="00D06B7E">
        <w:rPr>
          <w:sz w:val="16"/>
          <w:szCs w:val="16"/>
        </w:rPr>
        <w:t>d) per i consorzi di cui all'articolo 2602 del codice civile e poi per i gruppi europei di interesse economico, a chi ne ha la rappresentanza e agli imprenditori o società consorziate;</w:t>
      </w:r>
    </w:p>
    <w:p w:rsidR="00D06B7E" w:rsidRDefault="00D06B7E" w:rsidP="00D06B7E">
      <w:pPr>
        <w:spacing w:after="0" w:line="240" w:lineRule="auto"/>
        <w:rPr>
          <w:sz w:val="16"/>
          <w:szCs w:val="16"/>
        </w:rPr>
      </w:pPr>
      <w:r w:rsidRPr="00D06B7E">
        <w:rPr>
          <w:sz w:val="16"/>
          <w:szCs w:val="16"/>
        </w:rPr>
        <w:t xml:space="preserve">e) per le società semplice e in nome collettivo, a tutti i </w:t>
      </w:r>
      <w:r w:rsidR="00DC6564">
        <w:rPr>
          <w:sz w:val="16"/>
          <w:szCs w:val="16"/>
        </w:rPr>
        <w:t>soci.</w:t>
      </w:r>
    </w:p>
    <w:p w:rsidR="00D06B7E" w:rsidRDefault="00D06B7E" w:rsidP="00D06B7E">
      <w:pPr>
        <w:spacing w:after="0" w:line="240" w:lineRule="auto"/>
        <w:rPr>
          <w:sz w:val="16"/>
          <w:szCs w:val="16"/>
        </w:rPr>
      </w:pPr>
    </w:p>
    <w:p w:rsidR="00DC6564" w:rsidRPr="00DC6564" w:rsidRDefault="00DC6564" w:rsidP="00DC6564">
      <w:pPr>
        <w:spacing w:before="100" w:beforeAutospacing="1" w:after="100" w:afterAutospacing="1" w:line="240" w:lineRule="auto"/>
        <w:jc w:val="both"/>
        <w:rPr>
          <w:i/>
          <w:sz w:val="16"/>
          <w:szCs w:val="16"/>
        </w:rPr>
      </w:pPr>
      <w:r w:rsidRPr="00DC6564">
        <w:rPr>
          <w:i/>
          <w:sz w:val="16"/>
          <w:szCs w:val="16"/>
          <w:u w:val="single"/>
        </w:rPr>
        <w:t xml:space="preserve">In caso di dichiarazione cartacea (non firmata digitalmente), ai sensi del </w:t>
      </w:r>
      <w:proofErr w:type="spellStart"/>
      <w:r w:rsidRPr="00DC6564">
        <w:rPr>
          <w:i/>
          <w:sz w:val="16"/>
          <w:szCs w:val="16"/>
          <w:u w:val="single"/>
        </w:rPr>
        <w:t>Dpr</w:t>
      </w:r>
      <w:proofErr w:type="spellEnd"/>
      <w:r w:rsidRPr="00DC6564">
        <w:rPr>
          <w:i/>
          <w:sz w:val="16"/>
          <w:szCs w:val="16"/>
          <w:u w:val="single"/>
        </w:rPr>
        <w:t xml:space="preserve"> 445/00 alla presente deve essere allegata copia non autenticata di un documento di riconoscimento in corso di validità tra quelli indicati nel citato decreto</w:t>
      </w:r>
      <w:r w:rsidRPr="00DC6564">
        <w:rPr>
          <w:i/>
          <w:sz w:val="16"/>
          <w:szCs w:val="16"/>
        </w:rPr>
        <w:t xml:space="preserve">. </w:t>
      </w:r>
    </w:p>
    <w:p w:rsidR="00DC6564" w:rsidRPr="00DC6564" w:rsidRDefault="00DC6564" w:rsidP="00DC6564">
      <w:pPr>
        <w:spacing w:before="100" w:beforeAutospacing="1" w:after="100" w:afterAutospacing="1" w:line="240" w:lineRule="auto"/>
        <w:jc w:val="both"/>
        <w:rPr>
          <w:i/>
          <w:sz w:val="16"/>
          <w:szCs w:val="16"/>
        </w:rPr>
      </w:pPr>
      <w:r w:rsidRPr="00DC6564">
        <w:rPr>
          <w:i/>
          <w:sz w:val="16"/>
          <w:szCs w:val="16"/>
          <w:u w:val="single"/>
        </w:rPr>
        <w:t>Si può prescindere dall’’allegazione del documento di riconoscimento del dichiarante esclusivamente in caso di firma digitale</w:t>
      </w:r>
      <w:r w:rsidRPr="00DC6564">
        <w:rPr>
          <w:i/>
          <w:sz w:val="16"/>
          <w:szCs w:val="16"/>
        </w:rPr>
        <w:t>.</w:t>
      </w:r>
    </w:p>
    <w:sectPr w:rsidR="00DC6564" w:rsidRPr="00DC6564" w:rsidSect="00177A9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7A9" w:rsidRDefault="006607A9" w:rsidP="005A6E52">
      <w:pPr>
        <w:spacing w:after="0" w:line="240" w:lineRule="auto"/>
      </w:pPr>
      <w:r>
        <w:separator/>
      </w:r>
    </w:p>
  </w:endnote>
  <w:endnote w:type="continuationSeparator" w:id="0">
    <w:p w:rsidR="006607A9" w:rsidRDefault="006607A9" w:rsidP="005A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7A9" w:rsidRDefault="006607A9" w:rsidP="005A6E52">
      <w:pPr>
        <w:spacing w:after="0" w:line="240" w:lineRule="auto"/>
      </w:pPr>
      <w:r>
        <w:separator/>
      </w:r>
    </w:p>
  </w:footnote>
  <w:footnote w:type="continuationSeparator" w:id="0">
    <w:p w:rsidR="006607A9" w:rsidRDefault="006607A9" w:rsidP="005A6E52">
      <w:pPr>
        <w:spacing w:after="0" w:line="240" w:lineRule="auto"/>
      </w:pPr>
      <w:r>
        <w:continuationSeparator/>
      </w:r>
    </w:p>
  </w:footnote>
  <w:footnote w:id="1">
    <w:p w:rsidR="00D06B7E" w:rsidRDefault="00D06B7E">
      <w:pPr>
        <w:pStyle w:val="Testonotaapidipagina"/>
      </w:pPr>
    </w:p>
  </w:footnote>
  <w:footnote w:id="2">
    <w:p w:rsidR="00D06B7E" w:rsidRDefault="00D06B7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433" w:rsidRPr="00AB5EE3" w:rsidRDefault="00934F15" w:rsidP="005A6E52">
    <w:pPr>
      <w:pStyle w:val="Corpotesto"/>
      <w:spacing w:line="14" w:lineRule="auto"/>
      <w:ind w:right="-1"/>
      <w:rPr>
        <w:b/>
      </w:rPr>
    </w:pPr>
  </w:p>
  <w:p w:rsidR="006D5433" w:rsidRPr="00AB5EE3" w:rsidRDefault="00934F15" w:rsidP="00AB5EE3">
    <w:pPr>
      <w:pStyle w:val="Corpotesto"/>
      <w:spacing w:line="14" w:lineRule="auto"/>
      <w:rPr>
        <w:b/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411.85pt;margin-top:76.65pt;width:66.05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bIHrgIAAKg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" filled="f" stroked="f">
          <v:textbox style="mso-next-textbox:#Text Box 2" inset="0,0,0,0">
            <w:txbxContent>
              <w:p w:rsidR="007E1007" w:rsidRDefault="00934F15">
                <w:pPr>
                  <w:spacing w:line="265" w:lineRule="exact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46D"/>
    <w:multiLevelType w:val="hybridMultilevel"/>
    <w:tmpl w:val="72F6C1A4"/>
    <w:lvl w:ilvl="0" w:tplc="3814E368">
      <w:start w:val="1"/>
      <w:numFmt w:val="decimal"/>
      <w:lvlText w:val="%1."/>
      <w:lvlJc w:val="left"/>
      <w:pPr>
        <w:ind w:left="193" w:hanging="18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1" w:tplc="920ED1A8">
      <w:start w:val="1"/>
      <w:numFmt w:val="bullet"/>
      <w:lvlText w:val="•"/>
      <w:lvlJc w:val="left"/>
      <w:pPr>
        <w:ind w:left="1188" w:hanging="180"/>
      </w:pPr>
      <w:rPr>
        <w:rFonts w:hint="default"/>
      </w:rPr>
    </w:lvl>
    <w:lvl w:ilvl="2" w:tplc="9672111E">
      <w:start w:val="1"/>
      <w:numFmt w:val="bullet"/>
      <w:lvlText w:val="•"/>
      <w:lvlJc w:val="left"/>
      <w:pPr>
        <w:ind w:left="2177" w:hanging="180"/>
      </w:pPr>
      <w:rPr>
        <w:rFonts w:hint="default"/>
      </w:rPr>
    </w:lvl>
    <w:lvl w:ilvl="3" w:tplc="022A6CA0">
      <w:start w:val="1"/>
      <w:numFmt w:val="bullet"/>
      <w:lvlText w:val="•"/>
      <w:lvlJc w:val="left"/>
      <w:pPr>
        <w:ind w:left="3165" w:hanging="180"/>
      </w:pPr>
      <w:rPr>
        <w:rFonts w:hint="default"/>
      </w:rPr>
    </w:lvl>
    <w:lvl w:ilvl="4" w:tplc="A27299DC">
      <w:start w:val="1"/>
      <w:numFmt w:val="bullet"/>
      <w:lvlText w:val="•"/>
      <w:lvlJc w:val="left"/>
      <w:pPr>
        <w:ind w:left="4154" w:hanging="180"/>
      </w:pPr>
      <w:rPr>
        <w:rFonts w:hint="default"/>
      </w:rPr>
    </w:lvl>
    <w:lvl w:ilvl="5" w:tplc="36B4E95C">
      <w:start w:val="1"/>
      <w:numFmt w:val="bullet"/>
      <w:lvlText w:val="•"/>
      <w:lvlJc w:val="left"/>
      <w:pPr>
        <w:ind w:left="5143" w:hanging="180"/>
      </w:pPr>
      <w:rPr>
        <w:rFonts w:hint="default"/>
      </w:rPr>
    </w:lvl>
    <w:lvl w:ilvl="6" w:tplc="FE860A9A">
      <w:start w:val="1"/>
      <w:numFmt w:val="bullet"/>
      <w:lvlText w:val="•"/>
      <w:lvlJc w:val="left"/>
      <w:pPr>
        <w:ind w:left="6131" w:hanging="180"/>
      </w:pPr>
      <w:rPr>
        <w:rFonts w:hint="default"/>
      </w:rPr>
    </w:lvl>
    <w:lvl w:ilvl="7" w:tplc="F8100BF8">
      <w:start w:val="1"/>
      <w:numFmt w:val="bullet"/>
      <w:lvlText w:val="•"/>
      <w:lvlJc w:val="left"/>
      <w:pPr>
        <w:ind w:left="7120" w:hanging="180"/>
      </w:pPr>
      <w:rPr>
        <w:rFonts w:hint="default"/>
      </w:rPr>
    </w:lvl>
    <w:lvl w:ilvl="8" w:tplc="9CA85518">
      <w:start w:val="1"/>
      <w:numFmt w:val="bullet"/>
      <w:lvlText w:val="•"/>
      <w:lvlJc w:val="left"/>
      <w:pPr>
        <w:ind w:left="8109" w:hanging="180"/>
      </w:pPr>
      <w:rPr>
        <w:rFonts w:hint="default"/>
      </w:rPr>
    </w:lvl>
  </w:abstractNum>
  <w:abstractNum w:abstractNumId="1" w15:restartNumberingAfterBreak="0">
    <w:nsid w:val="134146EB"/>
    <w:multiLevelType w:val="hybridMultilevel"/>
    <w:tmpl w:val="18DCFFF2"/>
    <w:lvl w:ilvl="0" w:tplc="94285518">
      <w:start w:val="1"/>
      <w:numFmt w:val="bullet"/>
      <w:lvlText w:val=""/>
      <w:lvlJc w:val="left"/>
      <w:pPr>
        <w:ind w:left="107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4B303AA4"/>
    <w:multiLevelType w:val="hybridMultilevel"/>
    <w:tmpl w:val="CFE4E8A8"/>
    <w:lvl w:ilvl="0" w:tplc="F32A1AB2">
      <w:start w:val="1"/>
      <w:numFmt w:val="lowerLetter"/>
      <w:lvlText w:val="%1)"/>
      <w:lvlJc w:val="left"/>
      <w:pPr>
        <w:ind w:left="193" w:hanging="187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1" w:tplc="64D49AD8">
      <w:start w:val="1"/>
      <w:numFmt w:val="bullet"/>
      <w:lvlText w:val="•"/>
      <w:lvlJc w:val="left"/>
      <w:pPr>
        <w:ind w:left="1188" w:hanging="187"/>
      </w:pPr>
      <w:rPr>
        <w:rFonts w:hint="default"/>
      </w:rPr>
    </w:lvl>
    <w:lvl w:ilvl="2" w:tplc="C1185348">
      <w:start w:val="1"/>
      <w:numFmt w:val="bullet"/>
      <w:lvlText w:val="•"/>
      <w:lvlJc w:val="left"/>
      <w:pPr>
        <w:ind w:left="2177" w:hanging="187"/>
      </w:pPr>
      <w:rPr>
        <w:rFonts w:hint="default"/>
      </w:rPr>
    </w:lvl>
    <w:lvl w:ilvl="3" w:tplc="7BFC06B2">
      <w:start w:val="1"/>
      <w:numFmt w:val="bullet"/>
      <w:lvlText w:val="•"/>
      <w:lvlJc w:val="left"/>
      <w:pPr>
        <w:ind w:left="3165" w:hanging="187"/>
      </w:pPr>
      <w:rPr>
        <w:rFonts w:hint="default"/>
      </w:rPr>
    </w:lvl>
    <w:lvl w:ilvl="4" w:tplc="16C025B4">
      <w:start w:val="1"/>
      <w:numFmt w:val="bullet"/>
      <w:lvlText w:val="•"/>
      <w:lvlJc w:val="left"/>
      <w:pPr>
        <w:ind w:left="4154" w:hanging="187"/>
      </w:pPr>
      <w:rPr>
        <w:rFonts w:hint="default"/>
      </w:rPr>
    </w:lvl>
    <w:lvl w:ilvl="5" w:tplc="B4BC3B10">
      <w:start w:val="1"/>
      <w:numFmt w:val="bullet"/>
      <w:lvlText w:val="•"/>
      <w:lvlJc w:val="left"/>
      <w:pPr>
        <w:ind w:left="5143" w:hanging="187"/>
      </w:pPr>
      <w:rPr>
        <w:rFonts w:hint="default"/>
      </w:rPr>
    </w:lvl>
    <w:lvl w:ilvl="6" w:tplc="2C40FF08">
      <w:start w:val="1"/>
      <w:numFmt w:val="bullet"/>
      <w:lvlText w:val="•"/>
      <w:lvlJc w:val="left"/>
      <w:pPr>
        <w:ind w:left="6131" w:hanging="187"/>
      </w:pPr>
      <w:rPr>
        <w:rFonts w:hint="default"/>
      </w:rPr>
    </w:lvl>
    <w:lvl w:ilvl="7" w:tplc="98A44F30">
      <w:start w:val="1"/>
      <w:numFmt w:val="bullet"/>
      <w:lvlText w:val="•"/>
      <w:lvlJc w:val="left"/>
      <w:pPr>
        <w:ind w:left="7120" w:hanging="187"/>
      </w:pPr>
      <w:rPr>
        <w:rFonts w:hint="default"/>
      </w:rPr>
    </w:lvl>
    <w:lvl w:ilvl="8" w:tplc="78BA18A6">
      <w:start w:val="1"/>
      <w:numFmt w:val="bullet"/>
      <w:lvlText w:val="•"/>
      <w:lvlJc w:val="left"/>
      <w:pPr>
        <w:ind w:left="8109" w:hanging="187"/>
      </w:pPr>
      <w:rPr>
        <w:rFonts w:hint="default"/>
      </w:rPr>
    </w:lvl>
  </w:abstractNum>
  <w:abstractNum w:abstractNumId="3" w15:restartNumberingAfterBreak="0">
    <w:nsid w:val="4F7E640C"/>
    <w:multiLevelType w:val="hybridMultilevel"/>
    <w:tmpl w:val="3226254C"/>
    <w:lvl w:ilvl="0" w:tplc="EB0A5B46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1"/>
        <w:sz w:val="23"/>
        <w:szCs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4706E"/>
    <w:multiLevelType w:val="hybridMultilevel"/>
    <w:tmpl w:val="F850B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66801"/>
    <w:multiLevelType w:val="hybridMultilevel"/>
    <w:tmpl w:val="5C5A7F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748BF"/>
    <w:multiLevelType w:val="hybridMultilevel"/>
    <w:tmpl w:val="CCDEE1F0"/>
    <w:lvl w:ilvl="0" w:tplc="EB0A5B46">
      <w:start w:val="1"/>
      <w:numFmt w:val="bullet"/>
      <w:lvlText w:val=""/>
      <w:lvlJc w:val="left"/>
      <w:pPr>
        <w:ind w:left="360" w:hanging="360"/>
      </w:pPr>
      <w:rPr>
        <w:rFonts w:ascii="Wingdings" w:eastAsia="Wingdings" w:hAnsi="Wingdings" w:hint="default"/>
        <w:w w:val="101"/>
        <w:sz w:val="23"/>
        <w:szCs w:val="23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B3E"/>
    <w:rsid w:val="000C6DD4"/>
    <w:rsid w:val="001262B8"/>
    <w:rsid w:val="00133ABB"/>
    <w:rsid w:val="00177A93"/>
    <w:rsid w:val="001A2284"/>
    <w:rsid w:val="001B0C4A"/>
    <w:rsid w:val="001F76FC"/>
    <w:rsid w:val="00202577"/>
    <w:rsid w:val="002A4A94"/>
    <w:rsid w:val="003815C0"/>
    <w:rsid w:val="003A5035"/>
    <w:rsid w:val="003F4A5E"/>
    <w:rsid w:val="00434784"/>
    <w:rsid w:val="005A6E52"/>
    <w:rsid w:val="005D5430"/>
    <w:rsid w:val="00621765"/>
    <w:rsid w:val="00643F46"/>
    <w:rsid w:val="006607A9"/>
    <w:rsid w:val="006F5AB9"/>
    <w:rsid w:val="008C0E77"/>
    <w:rsid w:val="00934F15"/>
    <w:rsid w:val="00AA70F7"/>
    <w:rsid w:val="00AB6A0F"/>
    <w:rsid w:val="00AF0FD8"/>
    <w:rsid w:val="00AF486C"/>
    <w:rsid w:val="00B74116"/>
    <w:rsid w:val="00BC3BC4"/>
    <w:rsid w:val="00C10F7E"/>
    <w:rsid w:val="00C95D6E"/>
    <w:rsid w:val="00CE7B3E"/>
    <w:rsid w:val="00D06B7E"/>
    <w:rsid w:val="00DC6564"/>
    <w:rsid w:val="00FD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C0D49A7-FC2F-494B-980C-BEFBB210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7A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7B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0C4A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1B0C4A"/>
    <w:pPr>
      <w:widowControl w:val="0"/>
      <w:autoSpaceDE w:val="0"/>
      <w:autoSpaceDN w:val="0"/>
      <w:adjustRightInd w:val="0"/>
      <w:spacing w:after="200" w:line="480" w:lineRule="auto"/>
      <w:jc w:val="center"/>
    </w:pPr>
    <w:rPr>
      <w:rFonts w:ascii="Arial" w:eastAsia="Times New Roman" w:hAnsi="Arial" w:cs="Arial"/>
      <w:bCs/>
      <w:iCs/>
      <w:sz w:val="36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uiPriority w:val="99"/>
    <w:rsid w:val="001B0C4A"/>
    <w:rPr>
      <w:rFonts w:ascii="Arial" w:eastAsia="Times New Roman" w:hAnsi="Arial" w:cs="Arial"/>
      <w:bCs/>
      <w:iCs/>
      <w:sz w:val="36"/>
      <w:lang w:val="en-US" w:eastAsia="en-US"/>
    </w:rPr>
  </w:style>
  <w:style w:type="table" w:styleId="Grigliatabella">
    <w:name w:val="Table Grid"/>
    <w:basedOn w:val="Tabellanormale"/>
    <w:uiPriority w:val="39"/>
    <w:rsid w:val="00AB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5A6E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A6E5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6E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6E5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A6E5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A6E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6E52"/>
  </w:style>
  <w:style w:type="paragraph" w:styleId="Pidipagina">
    <w:name w:val="footer"/>
    <w:basedOn w:val="Normale"/>
    <w:link w:val="PidipaginaCarattere"/>
    <w:uiPriority w:val="99"/>
    <w:unhideWhenUsed/>
    <w:rsid w:val="005A6E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1D5B7-0BCD-4039-A758-F0AF5A72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D'Errico</dc:creator>
  <cp:keywords/>
  <dc:description/>
  <cp:lastModifiedBy>paolo papapietro</cp:lastModifiedBy>
  <cp:revision>25</cp:revision>
  <dcterms:created xsi:type="dcterms:W3CDTF">2016-05-19T19:43:00Z</dcterms:created>
  <dcterms:modified xsi:type="dcterms:W3CDTF">2017-12-11T15:16:00Z</dcterms:modified>
</cp:coreProperties>
</file>