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08 SETTORE AFFARI LEGALI - RISORSE UMANE - SUAP - VICESEGRETARIO</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SUAP</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Sportello unico per le attivita' produttive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29 - Trattamento di dati relativi al rilascio delle licenze e autorizzazioni per il commercio, il pubblico esercizio, l'artigianato e la pubblica sicurezza</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08 SETTORE AFFARI LEGALI - RISORSE UMANE - SUAP - VICESEGRETARIO</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SUAP</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Sportello unico per le attivita' produttive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Camera di Commercio Industria Artigianato Lecce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Marzano Cosimo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Albano Anna</w:t>
            </w:r>
          </w:p>
          <w:p>
            <w:pPr>
              <w:jc w:val="both"/>
            </w:pPr>
            <w:r>
              <w:rPr>
                <w:rFonts w:ascii="Times New Roman" w:hAnsi="Times New Roman"/>
                <w:sz w:val="22"/>
                <w:szCs w:val="22"/>
              </w:rPr>
              <w:t xml:space="preserve">Greco Felice</w:t>
            </w:r>
          </w:p>
          <w:p>
            <w:pPr>
              <w:jc w:val="both"/>
            </w:pPr>
            <w:r>
              <w:rPr>
                <w:rFonts w:ascii="Times New Roman" w:hAnsi="Times New Roman"/>
                <w:sz w:val="22"/>
                <w:szCs w:val="22"/>
              </w:rPr>
              <w:t xml:space="preserve">Perrone Andrea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29 - I dati giudiziari vengono acquisiti ed istruiti a seguito di presentazione di domanda da parte di persone fisiche o giuridiche, nonche' acquisiti dal casellario giudiziario e vengono trattati nell'ambito del procedimento per il rilascio di licenze, autorizzazioni e analoghi provvedimenti.</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29 -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D.Lgs. 31.03.1998, n. 114 (commercio) - L. 15.01.1992, n. 21 (taxi) - L. 29.03.2001, n. 135 (turismo) - D.P.R. 24.07.1977, n. 616 - R.D. 18.06.1931, n. 773 (T.U.L.P.S.) - L. 25.08.1991, n. 287 (insediamento e attivita' dei pubblici esercizi) - D.P.R. 4.04.2001, n. 235 (somministrazione di alimenti e bevande da parte di circoli privati) - D.P.R. 6.04.2001, n. 218 (vendite sottocosto, a norma dell'art. 15, comma 8, del D.Lgs. 31.03.1998, n. 114) - L. 5.12.1985, n. 730 (agriturismo) - L. 8.08.1985, n. 443 (artigianato) - L. 14.02.1963, n. 161 (attivita' di barbiere, parrucchiere ed affini) - L. 4.01.1990, n. 1 (attivita' di estetista) - D.P.R. 24.07.1977, n. 616 (giornali) - Codice penale (artt. 515; 516; 517; 517 bis; 665; 666; 668; 699) - Leggi regionali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29 - Sistema informativo relativo a autorizzazioni e dichiarazioni di inizio attivita' per l'esercizio del commercio al minuto, della somministrazione di alimenti e bevande, di attivita' turistiche, artigianali, previste dal T.U.L.P.S. e concessioni per l'occupazione del suolo pubblico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29 - Trattamento effettuato per finalita' relative a: attivita' relativa al rilascio di licenze, autorizzazioni ed altri titoli abilitativi previsti dalla legge, da un regolamento o dalla normativa comunitaria.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29 - Trattamento effettuato per rilevanti finalita' di interesse pubblico nella seguente materia: attivita' di controllo e ispettive ai sensi dell'art. 2-sexies, comma 2 lett. l) D.Lgs. n. 196/2003 come modificato dal D.Lgs. n. 101/2018 (rilascio di licenze, autorizzazioni ed altri titoli abilitativi previsti dalla legge, da un regolamento o dalla normativa comunitaria)</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N.R.</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fisiche</w:t>
            </w:r>
          </w:p>
          <w:p>
            <w:pPr>
              <w:jc w:val="both"/>
            </w:pPr>
            <w:r>
              <w:rPr>
                <w:rFonts w:ascii="Times New Roman" w:hAnsi="Times New Roman"/>
                <w:sz w:val="22"/>
                <w:szCs w:val="22"/>
              </w:rPr>
              <w:t xml:space="preserve">- Persone giuridiche ed altri enti (comprende societa' di persone)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Parafarmacia</w:t>
      </w:r>
    </w:p>
    <w:p>
      <w:pPr>
        <w:jc w:val="both"/>
      </w:pPr>
      <w:r>
        <w:rPr>
          <w:rFonts w:ascii="Times New Roman" w:hAnsi="Times New Roman"/>
          <w:sz w:val="22"/>
          <w:szCs w:val="22"/>
        </w:rPr>
        <w:t xml:space="preserve">Autorizzazione a: 1) apertura ed esercizio di una farmacia; 2) decentramento della farmacia in nuova sede farmaceutica; 3) trasferimento della farmacia dai locali gia' autorizzati ad altri situati nello stesso perimetro; 4) trasferimento di titolarita' dell'esercizio della farmacia</w:t>
      </w:r>
    </w:p>
    <w:p>
      <w:pPr>
        <w:jc w:val="both"/>
      </w:pPr>
      <w:r>
        <w:rPr>
          <w:rFonts w:ascii="Times New Roman" w:hAnsi="Times New Roman"/>
          <w:sz w:val="22"/>
          <w:szCs w:val="22"/>
        </w:rPr>
        <w:t xml:space="preserve">Assegnazione delle sedi farmaceutiche di nuova istituzione e delle sedi vacanti</w:t>
      </w:r>
    </w:p>
    <w:p>
      <w:pPr>
        <w:jc w:val="both"/>
      </w:pPr>
      <w:r>
        <w:rPr>
          <w:rFonts w:ascii="Times New Roman" w:hAnsi="Times New Roman"/>
          <w:sz w:val="22"/>
          <w:szCs w:val="22"/>
        </w:rPr>
        <w:t xml:space="preserve">Segnalazione certificata di inizio attivita' (SCIA) per l'esercizio attivita' di lavanderia</w:t>
      </w:r>
    </w:p>
    <w:p>
      <w:pPr>
        <w:jc w:val="both"/>
      </w:pPr>
      <w:r>
        <w:rPr>
          <w:rFonts w:ascii="Times New Roman" w:hAnsi="Times New Roman"/>
          <w:sz w:val="22"/>
          <w:szCs w:val="22"/>
        </w:rPr>
        <w:t xml:space="preserve">Segnalazione certificata di inizio attivita' (SCIA) per ascensori</w:t>
      </w:r>
    </w:p>
    <w:p>
      <w:pPr>
        <w:jc w:val="both"/>
      </w:pPr>
      <w:r>
        <w:rPr>
          <w:rFonts w:ascii="Times New Roman" w:hAnsi="Times New Roman"/>
          <w:sz w:val="22"/>
          <w:szCs w:val="22"/>
        </w:rPr>
        <w:t xml:space="preserve">Commercio su aree pubbliche con posteggio in mercati - Autorizzazione</w:t>
      </w:r>
    </w:p>
    <w:p>
      <w:pPr>
        <w:jc w:val="both"/>
      </w:pPr>
      <w:r>
        <w:rPr>
          <w:rFonts w:ascii="Times New Roman" w:hAnsi="Times New Roman"/>
          <w:sz w:val="22"/>
          <w:szCs w:val="22"/>
        </w:rPr>
        <w:t xml:space="preserve">Commercio itinerante su aree pubbliche - Autorizzazione</w:t>
      </w:r>
    </w:p>
    <w:p>
      <w:pPr>
        <w:jc w:val="both"/>
      </w:pPr>
      <w:r>
        <w:rPr>
          <w:rFonts w:ascii="Times New Roman" w:hAnsi="Times New Roman"/>
          <w:sz w:val="22"/>
          <w:szCs w:val="22"/>
        </w:rPr>
        <w:t xml:space="preserve">Segnalazione certificata di inizio attivita' (SCIA) per l'esercizio attivita' di Acconciatore, Estetista, Esecuzione tatuaggi e piercing</w:t>
      </w:r>
    </w:p>
    <w:p>
      <w:pPr>
        <w:jc w:val="both"/>
      </w:pPr>
      <w:r>
        <w:rPr>
          <w:rFonts w:ascii="Times New Roman" w:hAnsi="Times New Roman"/>
          <w:sz w:val="22"/>
          <w:szCs w:val="22"/>
        </w:rPr>
        <w:t xml:space="preserve">Segnalazione certificata di inizio attivita' (SCIA) per l'esercizio attivita' circhi</w:t>
      </w:r>
    </w:p>
    <w:p>
      <w:pPr>
        <w:jc w:val="both"/>
      </w:pPr>
      <w:r>
        <w:rPr>
          <w:rFonts w:ascii="Times New Roman" w:hAnsi="Times New Roman"/>
          <w:sz w:val="22"/>
          <w:szCs w:val="22"/>
        </w:rPr>
        <w:t xml:space="preserve">Segnalazione certificata di inizio attivita' (SCIA) per esercizi di commercio al dettaglio - media struttura di vendita con superficie fino a mq. 1.500</w:t>
      </w:r>
    </w:p>
    <w:p>
      <w:pPr>
        <w:jc w:val="both"/>
      </w:pPr>
      <w:r>
        <w:rPr>
          <w:rFonts w:ascii="Times New Roman" w:hAnsi="Times New Roman"/>
          <w:sz w:val="22"/>
          <w:szCs w:val="22"/>
        </w:rPr>
        <w:t xml:space="preserve">Segnalazione certificata di inizio attivita' (SCIA) per attivita' ricettive complementari: attivita' agrituristica- Bed and Breakfast, affittacamere</w:t>
      </w:r>
    </w:p>
    <w:p>
      <w:pPr>
        <w:jc w:val="both"/>
      </w:pPr>
      <w:r>
        <w:rPr>
          <w:rFonts w:ascii="Times New Roman" w:hAnsi="Times New Roman"/>
          <w:sz w:val="22"/>
          <w:szCs w:val="22"/>
        </w:rPr>
        <w:t xml:space="preserve">Distributori di carburanti - Autorizzazione</w:t>
      </w:r>
    </w:p>
    <w:p>
      <w:pPr>
        <w:jc w:val="both"/>
      </w:pPr>
      <w:r>
        <w:rPr>
          <w:rFonts w:ascii="Times New Roman" w:hAnsi="Times New Roman"/>
          <w:sz w:val="22"/>
          <w:szCs w:val="22"/>
        </w:rPr>
        <w:t xml:space="preserve">Esercizi di commercio al dettaglio grandi strutture di vendita - Autorizzazione</w:t>
      </w:r>
    </w:p>
    <w:p>
      <w:pPr>
        <w:jc w:val="both"/>
      </w:pPr>
      <w:r>
        <w:rPr>
          <w:rFonts w:ascii="Times New Roman" w:hAnsi="Times New Roman"/>
          <w:sz w:val="22"/>
          <w:szCs w:val="22"/>
        </w:rPr>
        <w:t xml:space="preserve">Esercizi pubblici: apertura e trasferimento di pubblico esercizio in zona non sottoposta a tutela - Autorizzazione</w:t>
      </w:r>
    </w:p>
    <w:p>
      <w:pPr>
        <w:jc w:val="both"/>
      </w:pPr>
      <w:r>
        <w:rPr>
          <w:rFonts w:ascii="Times New Roman" w:hAnsi="Times New Roman"/>
          <w:sz w:val="22"/>
          <w:szCs w:val="22"/>
        </w:rPr>
        <w:t xml:space="preserve">Trasferimento di residenza di titolare in autorizzazione per l'attivita' di commercio al dettaglio su aree pubbliche in forma itinerante e richiesta nuova - Autorizzazione</w:t>
      </w:r>
    </w:p>
    <w:p>
      <w:pPr>
        <w:jc w:val="both"/>
      </w:pPr>
      <w:r>
        <w:rPr>
          <w:rFonts w:ascii="Times New Roman" w:hAnsi="Times New Roman"/>
          <w:sz w:val="22"/>
          <w:szCs w:val="22"/>
        </w:rPr>
        <w:t xml:space="preserve">Segnalazione certificata di inizio attivita' (SCIA): esercizio di somministrazione di alimenti e bevande - nuova apertura</w:t>
      </w:r>
    </w:p>
    <w:p>
      <w:pPr>
        <w:jc w:val="both"/>
      </w:pPr>
      <w:r>
        <w:rPr>
          <w:rFonts w:ascii="Times New Roman" w:hAnsi="Times New Roman"/>
          <w:sz w:val="22"/>
          <w:szCs w:val="22"/>
        </w:rPr>
        <w:t xml:space="preserve">Segnalazione certificata di inizio attivita' (SCIA): esercizio di somministrazione di alimenti e bevande - subingresso</w:t>
      </w:r>
    </w:p>
    <w:p>
      <w:pPr>
        <w:jc w:val="both"/>
      </w:pPr>
      <w:r>
        <w:rPr>
          <w:rFonts w:ascii="Times New Roman" w:hAnsi="Times New Roman"/>
          <w:sz w:val="22"/>
          <w:szCs w:val="22"/>
        </w:rPr>
        <w:t xml:space="preserve">Segnalazione certificata di inizio attivita' (SCIA): esercizio di somministrazione di alimenti e bevande - trasferimento</w:t>
      </w:r>
    </w:p>
    <w:p>
      <w:pPr>
        <w:jc w:val="both"/>
      </w:pPr>
      <w:r>
        <w:rPr>
          <w:rFonts w:ascii="Times New Roman" w:hAnsi="Times New Roman"/>
          <w:sz w:val="22"/>
          <w:szCs w:val="22"/>
        </w:rPr>
        <w:t xml:space="preserve">Segnalazione certificata di inizio attivita' (SCIA): esercizio di somministrazione in circolo privato</w:t>
      </w:r>
    </w:p>
    <w:p>
      <w:pPr>
        <w:jc w:val="both"/>
      </w:pPr>
      <w:r>
        <w:rPr>
          <w:rFonts w:ascii="Times New Roman" w:hAnsi="Times New Roman"/>
          <w:sz w:val="22"/>
          <w:szCs w:val="22"/>
        </w:rPr>
        <w:t xml:space="preserve">Segnalazione certificata di inizio attivita' (SCIA): esercizio di somministrazione temporanea di alimenti e bevande in occasione di manifestazioni</w:t>
      </w:r>
    </w:p>
    <w:p>
      <w:pPr>
        <w:jc w:val="both"/>
      </w:pPr>
      <w:r>
        <w:rPr>
          <w:rFonts w:ascii="Times New Roman" w:hAnsi="Times New Roman"/>
          <w:sz w:val="22"/>
          <w:szCs w:val="22"/>
        </w:rPr>
        <w:t xml:space="preserve">Noleggio di veicoli con conducente - Autorizzazione</w:t>
      </w:r>
    </w:p>
    <w:p>
      <w:pPr>
        <w:jc w:val="both"/>
      </w:pPr>
      <w:r>
        <w:rPr>
          <w:rFonts w:ascii="Times New Roman" w:hAnsi="Times New Roman"/>
          <w:sz w:val="22"/>
          <w:szCs w:val="22"/>
        </w:rPr>
        <w:t xml:space="preserve">Noleggio di veicoli senza conducente - Autorizzazione</w:t>
      </w:r>
    </w:p>
    <w:p>
      <w:pPr>
        <w:jc w:val="both"/>
      </w:pPr>
      <w:r>
        <w:rPr>
          <w:rFonts w:ascii="Times New Roman" w:hAnsi="Times New Roman"/>
          <w:sz w:val="22"/>
          <w:szCs w:val="22"/>
        </w:rPr>
        <w:t xml:space="preserve">Pubblica sicurezza: falo' tradizionale - Autorizzazione</w:t>
      </w:r>
    </w:p>
    <w:p>
      <w:pPr>
        <w:jc w:val="both"/>
      </w:pPr>
      <w:r>
        <w:rPr>
          <w:rFonts w:ascii="Times New Roman" w:hAnsi="Times New Roman"/>
          <w:sz w:val="22"/>
          <w:szCs w:val="22"/>
        </w:rPr>
        <w:t xml:space="preserve">Pubblica sicurezza: fuochi d'artificio - Autorizzazione</w:t>
      </w:r>
    </w:p>
    <w:p>
      <w:pPr>
        <w:jc w:val="both"/>
      </w:pPr>
      <w:r>
        <w:rPr>
          <w:rFonts w:ascii="Times New Roman" w:hAnsi="Times New Roman"/>
          <w:sz w:val="22"/>
          <w:szCs w:val="22"/>
        </w:rPr>
        <w:t xml:space="preserve">Pubblica sicurezza: Lotteria, tombola e pesca di beneficenza - Autorizzazione</w:t>
      </w:r>
    </w:p>
    <w:p>
      <w:pPr>
        <w:jc w:val="both"/>
      </w:pPr>
      <w:r>
        <w:rPr>
          <w:rFonts w:ascii="Times New Roman" w:hAnsi="Times New Roman"/>
          <w:sz w:val="22"/>
          <w:szCs w:val="22"/>
        </w:rPr>
        <w:t xml:space="preserve">Segnalazione certificata di inizio attivita' (SCIA) per l'esercizio attivita' ricettive complementari: case vacanze</w:t>
      </w:r>
    </w:p>
    <w:p>
      <w:pPr>
        <w:jc w:val="both"/>
      </w:pPr>
      <w:r>
        <w:rPr>
          <w:rFonts w:ascii="Times New Roman" w:hAnsi="Times New Roman"/>
          <w:sz w:val="22"/>
          <w:szCs w:val="22"/>
        </w:rPr>
        <w:t xml:space="preserve">Pubblica sicurezza: mestiere di fochino - Autorizzazione</w:t>
      </w:r>
    </w:p>
    <w:p>
      <w:pPr>
        <w:jc w:val="both"/>
      </w:pPr>
      <w:r>
        <w:rPr>
          <w:rFonts w:ascii="Times New Roman" w:hAnsi="Times New Roman"/>
          <w:sz w:val="22"/>
          <w:szCs w:val="22"/>
        </w:rPr>
        <w:t xml:space="preserve">Pubblica sicurezza: palestre - Autorizzazione</w:t>
      </w:r>
    </w:p>
    <w:p>
      <w:pPr>
        <w:jc w:val="both"/>
      </w:pPr>
      <w:r>
        <w:rPr>
          <w:rFonts w:ascii="Times New Roman" w:hAnsi="Times New Roman"/>
          <w:sz w:val="22"/>
          <w:szCs w:val="22"/>
        </w:rPr>
        <w:t xml:space="preserve">Pubblica sicurezza: rimessa veicoli - Autorizzazione</w:t>
      </w:r>
    </w:p>
    <w:p>
      <w:pPr>
        <w:jc w:val="both"/>
      </w:pPr>
      <w:r>
        <w:rPr>
          <w:rFonts w:ascii="Times New Roman" w:hAnsi="Times New Roman"/>
          <w:sz w:val="22"/>
          <w:szCs w:val="22"/>
        </w:rPr>
        <w:t xml:space="preserve">Pubblica sicurezza: strumenti da punta e da taglio - Autorizzazione</w:t>
      </w:r>
    </w:p>
    <w:p>
      <w:pPr>
        <w:jc w:val="both"/>
      </w:pPr>
      <w:r>
        <w:rPr>
          <w:rFonts w:ascii="Times New Roman" w:hAnsi="Times New Roman"/>
          <w:sz w:val="22"/>
          <w:szCs w:val="22"/>
        </w:rPr>
        <w:t xml:space="preserve">Rivendite di quotidiani e periodici - Autorizzazione</w:t>
      </w:r>
    </w:p>
    <w:p>
      <w:pPr>
        <w:jc w:val="both"/>
      </w:pPr>
      <w:r>
        <w:rPr>
          <w:rFonts w:ascii="Times New Roman" w:hAnsi="Times New Roman"/>
          <w:sz w:val="22"/>
          <w:szCs w:val="22"/>
        </w:rPr>
        <w:t xml:space="preserve">Commercio itinerante su aree pubbliche e su posteggio - subingresso - Autorizzazione</w:t>
      </w:r>
    </w:p>
    <w:p>
      <w:pPr>
        <w:jc w:val="both"/>
      </w:pPr>
      <w:r>
        <w:rPr>
          <w:rFonts w:ascii="Times New Roman" w:hAnsi="Times New Roman"/>
          <w:sz w:val="22"/>
          <w:szCs w:val="22"/>
        </w:rPr>
        <w:t xml:space="preserve">Taxi - Autorizzazione</w:t>
      </w:r>
    </w:p>
    <w:p>
      <w:pPr>
        <w:jc w:val="both"/>
      </w:pPr>
      <w:r>
        <w:rPr>
          <w:rFonts w:ascii="Times New Roman" w:hAnsi="Times New Roman"/>
          <w:sz w:val="22"/>
          <w:szCs w:val="22"/>
        </w:rPr>
        <w:t xml:space="preserve">Segnalazione certificata di inizio attivita' (SCIA): commercio elettronico, vendita per corrispondenza, televisione</w:t>
      </w:r>
    </w:p>
    <w:p>
      <w:pPr>
        <w:jc w:val="both"/>
      </w:pPr>
      <w:r>
        <w:rPr>
          <w:rFonts w:ascii="Times New Roman" w:hAnsi="Times New Roman"/>
          <w:sz w:val="22"/>
          <w:szCs w:val="22"/>
        </w:rPr>
        <w:t xml:space="preserve">Segnalazione certificata di inizio attivita' (SCIA): vendita al dettaglio a domicilio</w:t>
      </w:r>
    </w:p>
    <w:p>
      <w:pPr>
        <w:jc w:val="both"/>
      </w:pPr>
      <w:r>
        <w:rPr>
          <w:rFonts w:ascii="Times New Roman" w:hAnsi="Times New Roman"/>
          <w:sz w:val="22"/>
          <w:szCs w:val="22"/>
        </w:rPr>
        <w:t xml:space="preserve">Manifestazioni fieristiche-Fiere - Autorizzazione</w:t>
      </w:r>
    </w:p>
    <w:p>
      <w:pPr>
        <w:jc w:val="both"/>
      </w:pPr>
      <w:r>
        <w:rPr>
          <w:rFonts w:ascii="Times New Roman" w:hAnsi="Times New Roman"/>
          <w:sz w:val="22"/>
          <w:szCs w:val="22"/>
        </w:rPr>
        <w:t xml:space="preserve">Segnalazione certificata di inizio attivita' (SCIA) per l'esercizio attivita' di giochi leciti e videogiochi</w:t>
      </w:r>
    </w:p>
    <w:p>
      <w:pPr>
        <w:jc w:val="both"/>
      </w:pPr>
      <w:r>
        <w:rPr>
          <w:rFonts w:ascii="Times New Roman" w:hAnsi="Times New Roman"/>
          <w:sz w:val="22"/>
          <w:szCs w:val="22"/>
        </w:rPr>
        <w:t xml:space="preserve">Pubblica sicurezza: istruttore / direttore di tiro a segno - Autorizzazione</w:t>
      </w:r>
    </w:p>
    <w:p>
      <w:pPr>
        <w:jc w:val="both"/>
      </w:pPr>
      <w:r>
        <w:rPr>
          <w:rFonts w:ascii="Times New Roman" w:hAnsi="Times New Roman"/>
          <w:sz w:val="22"/>
          <w:szCs w:val="22"/>
        </w:rPr>
        <w:t xml:space="preserve">Segnalazione certificata di inizio attivita' (SCIA): vendita diretta da parte dei produttori agricoli</w:t>
      </w:r>
    </w:p>
    <w:p>
      <w:pPr>
        <w:jc w:val="both"/>
      </w:pPr>
      <w:r>
        <w:rPr>
          <w:rFonts w:ascii="Times New Roman" w:hAnsi="Times New Roman"/>
          <w:sz w:val="22"/>
          <w:szCs w:val="22"/>
        </w:rPr>
        <w:t xml:space="preserve">Attivita' funebre - Autorizzazione</w:t>
      </w:r>
    </w:p>
    <w:p>
      <w:pPr>
        <w:jc w:val="both"/>
      </w:pPr>
      <w:r>
        <w:rPr>
          <w:rFonts w:ascii="Times New Roman" w:hAnsi="Times New Roman"/>
          <w:sz w:val="22"/>
          <w:szCs w:val="22"/>
        </w:rPr>
        <w:t xml:space="preserve">Segnalazione certificata di inizio attivita' (SCIA) per l'esercizio attivita' ricettive complementari: strutture ricettive all'aria aperta - campeggi</w:t>
      </w:r>
    </w:p>
    <w:p>
      <w:pPr>
        <w:jc w:val="both"/>
      </w:pPr>
      <w:r>
        <w:rPr>
          <w:rFonts w:ascii="Times New Roman" w:hAnsi="Times New Roman"/>
          <w:sz w:val="22"/>
          <w:szCs w:val="22"/>
        </w:rPr>
        <w:t xml:space="preserve">Segnalazione certificata di inizio attivita' (SCIA)</w:t>
      </w:r>
    </w:p>
    <w:p>
      <w:pPr>
        <w:jc w:val="both"/>
      </w:pPr>
      <w:r>
        <w:rPr>
          <w:rFonts w:ascii="Times New Roman" w:hAnsi="Times New Roman"/>
          <w:sz w:val="22"/>
          <w:szCs w:val="22"/>
        </w:rPr>
        <w:t xml:space="preserve">Segnalazione certificata di inizio attivita' (SCIA): commercio all'ingrosso nel settore alimentare</w:t>
      </w:r>
    </w:p>
    <w:p>
      <w:pPr>
        <w:jc w:val="both"/>
      </w:pPr>
      <w:r>
        <w:rPr>
          <w:rFonts w:ascii="Times New Roman" w:hAnsi="Times New Roman"/>
          <w:sz w:val="22"/>
          <w:szCs w:val="22"/>
        </w:rPr>
        <w:t xml:space="preserve">Segnalazione certificata di inizio attivita' (SCIA): stabilimenti industriali</w:t>
      </w:r>
    </w:p>
    <w:p>
      <w:pPr>
        <w:jc w:val="both"/>
      </w:pPr>
      <w:r>
        <w:rPr>
          <w:rFonts w:ascii="Times New Roman" w:hAnsi="Times New Roman"/>
          <w:sz w:val="22"/>
          <w:szCs w:val="22"/>
        </w:rPr>
        <w:t xml:space="preserve">Vendita ambulante di strumenti da punta e da taglio - Autorizzazione</w:t>
      </w:r>
    </w:p>
    <w:p>
      <w:pPr>
        <w:jc w:val="both"/>
      </w:pPr>
      <w:r>
        <w:rPr>
          <w:rFonts w:ascii="Times New Roman" w:hAnsi="Times New Roman"/>
          <w:sz w:val="22"/>
          <w:szCs w:val="22"/>
        </w:rPr>
        <w:t xml:space="preserve">Segnalazione certificata di inizio attivita' (SCIA): commercio di prodotti agricoli e zootecnici, mangimi, prodotti di origine minerale e chimico industriali destinati all'alimentazione animale</w:t>
      </w:r>
    </w:p>
    <w:p>
      <w:pPr>
        <w:jc w:val="both"/>
      </w:pPr>
      <w:r>
        <w:rPr>
          <w:rFonts w:ascii="Times New Roman" w:hAnsi="Times New Roman"/>
          <w:sz w:val="22"/>
          <w:szCs w:val="22"/>
        </w:rPr>
        <w:t xml:space="preserve">Segnalazione certificata di inizio attivita' (SCIA): somministrazione di alimenti e bevande tramite mense, ristorazione collettiva nell'ambito di case di riposo, ospedali, scuole, caserme, comunita' religiose</w:t>
      </w:r>
    </w:p>
    <w:p>
      <w:pPr>
        <w:jc w:val="both"/>
      </w:pPr>
      <w:r>
        <w:rPr>
          <w:rFonts w:ascii="Times New Roman" w:hAnsi="Times New Roman"/>
          <w:sz w:val="22"/>
          <w:szCs w:val="22"/>
        </w:rPr>
        <w:t xml:space="preserve">Segnalazione certificata di inizio attivita' (SCIA): somministrazione di alimenti e bevande nell'ambito di altre attivita' quali sale giochi, sale scommesse autorizzate ai sensi del TULPS (Testo unico leggi di pubblica sicurezza)</w:t>
      </w:r>
    </w:p>
    <w:p>
      <w:pPr>
        <w:jc w:val="both"/>
      </w:pPr>
      <w:r>
        <w:rPr>
          <w:rFonts w:ascii="Times New Roman" w:hAnsi="Times New Roman"/>
          <w:sz w:val="22"/>
          <w:szCs w:val="22"/>
        </w:rPr>
        <w:t xml:space="preserve">Segnalazione certificata di inizio attivita' (SCIA) attivita' artigianali in genere, compresi i laboratori di produzione, di trasformazione e/o confezionamento con/senza attivita' di vendita diretta al consumatore finale</w:t>
      </w:r>
    </w:p>
    <w:p>
      <w:pPr>
        <w:jc w:val="both"/>
      </w:pPr>
      <w:r>
        <w:rPr>
          <w:rFonts w:ascii="Times New Roman" w:hAnsi="Times New Roman"/>
          <w:sz w:val="22"/>
          <w:szCs w:val="22"/>
        </w:rPr>
        <w:t xml:space="preserve">Segnalazione certificata di inizio attivita' (SCIA): somministrazione di alimenti e bevande nell'ambito di musei, teatri, sale da concerti</w:t>
      </w:r>
    </w:p>
    <w:p>
      <w:pPr>
        <w:jc w:val="both"/>
      </w:pPr>
      <w:r>
        <w:rPr>
          <w:rFonts w:ascii="Times New Roman" w:hAnsi="Times New Roman"/>
          <w:sz w:val="22"/>
          <w:szCs w:val="22"/>
        </w:rPr>
        <w:t xml:space="preserve">Segnalazione certificata di inizio attivita' (SCIA): somministrazione di alimenti e bevande nell'ambito di altre attivita' quali sale da ballo, locali notturni, stabilimenti balneari, impianti sportivi</w:t>
      </w:r>
    </w:p>
    <w:p>
      <w:pPr>
        <w:jc w:val="both"/>
      </w:pPr>
      <w:r>
        <w:rPr>
          <w:rFonts w:ascii="Times New Roman" w:hAnsi="Times New Roman"/>
          <w:sz w:val="22"/>
          <w:szCs w:val="22"/>
        </w:rPr>
        <w:t xml:space="preserve">Segnalazione certificata di inizio attivita' (SCIA): variazione della superficie degli esercizi pubblici di somministrazione alimenti e bevande</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